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069D6" w14:textId="77777777" w:rsidR="00D50975" w:rsidRPr="008E759B" w:rsidRDefault="00D50975" w:rsidP="00D441DA">
      <w:pPr>
        <w:pStyle w:val="Title"/>
        <w:ind w:firstLine="142"/>
        <w:rPr>
          <w:szCs w:val="56"/>
          <w:lang w:val="en-US"/>
        </w:rPr>
      </w:pPr>
      <w:r w:rsidRPr="008E759B">
        <w:rPr>
          <w:szCs w:val="56"/>
          <w:lang w:val="en-US"/>
        </w:rPr>
        <w:t>IVAN GOMZA</w:t>
      </w:r>
    </w:p>
    <w:p w14:paraId="3C790365" w14:textId="77777777" w:rsidR="00D50975" w:rsidRPr="008E759B" w:rsidRDefault="00D50975" w:rsidP="00D441DA">
      <w:pPr>
        <w:spacing w:after="0"/>
        <w:ind w:firstLine="142"/>
        <w:rPr>
          <w:rFonts w:ascii="Cambria" w:hAnsi="Cambria"/>
          <w:lang w:val="en-US"/>
        </w:rPr>
      </w:pPr>
      <w:r w:rsidRPr="008E759B">
        <w:rPr>
          <w:rFonts w:ascii="Cambria" w:hAnsi="Cambria"/>
          <w:lang w:val="en-US"/>
        </w:rPr>
        <w:t>1-H Zhulianska St., ap. 18</w:t>
      </w:r>
    </w:p>
    <w:p w14:paraId="09840C91" w14:textId="77777777" w:rsidR="00D50975" w:rsidRPr="008E759B" w:rsidRDefault="00D50975" w:rsidP="00D441DA">
      <w:pPr>
        <w:spacing w:after="0"/>
        <w:ind w:firstLine="142"/>
        <w:rPr>
          <w:rFonts w:ascii="Cambria" w:hAnsi="Cambria"/>
          <w:lang w:val="en-US" w:bidi="uk-UA"/>
        </w:rPr>
      </w:pPr>
      <w:r w:rsidRPr="008E759B">
        <w:rPr>
          <w:rFonts w:ascii="Cambria" w:hAnsi="Cambria"/>
          <w:lang w:val="en-US"/>
        </w:rPr>
        <w:t xml:space="preserve">Kriukivshchyna, Kyiv-Sviatoshyn district 08136 </w:t>
      </w:r>
      <w:r w:rsidRPr="008E759B">
        <w:rPr>
          <w:rFonts w:ascii="Cambria" w:hAnsi="Cambria"/>
          <w:lang w:val="en-US" w:bidi="uk-UA"/>
        </w:rPr>
        <w:t> </w:t>
      </w:r>
    </w:p>
    <w:p w14:paraId="5117C886" w14:textId="77777777" w:rsidR="009A42D8" w:rsidRPr="008E759B" w:rsidRDefault="009A42D8" w:rsidP="00D441DA">
      <w:pPr>
        <w:spacing w:after="0"/>
        <w:ind w:firstLine="142"/>
        <w:rPr>
          <w:rFonts w:ascii="Cambria" w:hAnsi="Cambria"/>
          <w:lang w:val="en-US" w:bidi="uk-UA"/>
        </w:rPr>
      </w:pPr>
      <w:r w:rsidRPr="008E759B">
        <w:rPr>
          <w:rFonts w:ascii="Cambria" w:hAnsi="Cambria"/>
          <w:lang w:val="en-US" w:bidi="uk-UA"/>
        </w:rPr>
        <w:t>+38 (096) 102-58-60 </w:t>
      </w:r>
    </w:p>
    <w:p w14:paraId="09B4E1AE" w14:textId="77777777" w:rsidR="008E759B" w:rsidRDefault="008E759B" w:rsidP="00D441DA">
      <w:pPr>
        <w:spacing w:after="0"/>
        <w:ind w:firstLine="142"/>
        <w:rPr>
          <w:rFonts w:ascii="Cambria" w:hAnsi="Cambria"/>
          <w:lang w:val="en-US" w:bidi="uk-UA"/>
        </w:rPr>
      </w:pPr>
      <w:r w:rsidRPr="008E759B">
        <w:rPr>
          <w:rFonts w:ascii="Cambria" w:hAnsi="Cambria"/>
          <w:lang w:val="en-US" w:bidi="uk-UA"/>
        </w:rPr>
        <w:t>+38 (09</w:t>
      </w:r>
      <w:r>
        <w:rPr>
          <w:rFonts w:ascii="Cambria" w:hAnsi="Cambria"/>
          <w:lang w:val="en-US" w:bidi="uk-UA"/>
        </w:rPr>
        <w:t>5</w:t>
      </w:r>
      <w:r w:rsidRPr="008E759B">
        <w:rPr>
          <w:rFonts w:ascii="Cambria" w:hAnsi="Cambria"/>
          <w:lang w:val="en-US" w:bidi="uk-UA"/>
        </w:rPr>
        <w:t xml:space="preserve">) </w:t>
      </w:r>
      <w:r>
        <w:rPr>
          <w:rFonts w:ascii="Cambria" w:hAnsi="Cambria"/>
          <w:lang w:val="en-US" w:bidi="uk-UA"/>
        </w:rPr>
        <w:t>600</w:t>
      </w:r>
      <w:r w:rsidRPr="008E759B">
        <w:rPr>
          <w:rFonts w:ascii="Cambria" w:hAnsi="Cambria"/>
          <w:lang w:val="en-US" w:bidi="uk-UA"/>
        </w:rPr>
        <w:t>-</w:t>
      </w:r>
      <w:r>
        <w:rPr>
          <w:rFonts w:ascii="Cambria" w:hAnsi="Cambria"/>
          <w:lang w:val="en-US" w:bidi="uk-UA"/>
        </w:rPr>
        <w:t>2</w:t>
      </w:r>
      <w:r w:rsidRPr="008E759B">
        <w:rPr>
          <w:rFonts w:ascii="Cambria" w:hAnsi="Cambria"/>
          <w:lang w:val="en-US" w:bidi="uk-UA"/>
        </w:rPr>
        <w:t>8-</w:t>
      </w:r>
      <w:r>
        <w:rPr>
          <w:rFonts w:ascii="Cambria" w:hAnsi="Cambria"/>
          <w:lang w:val="en-US" w:bidi="uk-UA"/>
        </w:rPr>
        <w:t>9</w:t>
      </w:r>
      <w:r w:rsidRPr="008E759B">
        <w:rPr>
          <w:rFonts w:ascii="Cambria" w:hAnsi="Cambria"/>
          <w:lang w:val="en-US" w:bidi="uk-UA"/>
        </w:rPr>
        <w:t>6</w:t>
      </w:r>
    </w:p>
    <w:p w14:paraId="7BD6D2D2" w14:textId="4208F7EE" w:rsidR="00D50975" w:rsidRPr="006E15B3" w:rsidRDefault="003A6C82" w:rsidP="00D441DA">
      <w:pPr>
        <w:spacing w:after="0"/>
        <w:ind w:firstLine="142"/>
        <w:rPr>
          <w:rFonts w:ascii="Cambria" w:hAnsi="Cambria"/>
          <w:lang w:val="en-US"/>
        </w:rPr>
      </w:pPr>
      <w:hyperlink r:id="rId8" w:history="1">
        <w:r w:rsidR="009A42D8" w:rsidRPr="0011375E">
          <w:rPr>
            <w:rStyle w:val="Hyperlink"/>
            <w:rFonts w:ascii="Cambria" w:hAnsi="Cambria"/>
            <w:lang w:val="en-US"/>
          </w:rPr>
          <w:t>iv.gomza@gmail.com</w:t>
        </w:r>
      </w:hyperlink>
      <w:r w:rsidR="009A42D8" w:rsidRPr="009A42D8">
        <w:rPr>
          <w:rStyle w:val="Hyperlink"/>
          <w:rFonts w:ascii="Cambria" w:hAnsi="Cambria"/>
          <w:u w:val="none"/>
        </w:rPr>
        <w:t xml:space="preserve">              </w:t>
      </w:r>
      <w:hyperlink r:id="rId9" w:history="1">
        <w:r w:rsidR="009A42D8" w:rsidRPr="00882BD2">
          <w:rPr>
            <w:rStyle w:val="Hyperlink"/>
            <w:rFonts w:ascii="Cambria" w:hAnsi="Cambria"/>
            <w:lang w:val="en-US"/>
          </w:rPr>
          <w:t>ivan.gomza@ukma.edu.ua</w:t>
        </w:r>
      </w:hyperlink>
      <w:r w:rsidR="006E15B3" w:rsidRPr="006E15B3">
        <w:rPr>
          <w:rStyle w:val="Hyperlink"/>
          <w:rFonts w:ascii="Cambria" w:hAnsi="Cambria"/>
          <w:u w:val="none"/>
          <w:lang w:val="en-US"/>
        </w:rPr>
        <w:t xml:space="preserve">         </w:t>
      </w:r>
    </w:p>
    <w:p w14:paraId="7B62BA65" w14:textId="77777777" w:rsidR="00470860" w:rsidRPr="006E15B3" w:rsidRDefault="00470860" w:rsidP="00D441DA">
      <w:pPr>
        <w:pStyle w:val="Title"/>
        <w:ind w:firstLine="142"/>
        <w:rPr>
          <w:b/>
          <w:sz w:val="28"/>
          <w:szCs w:val="28"/>
          <w:lang w:val="en-US"/>
        </w:rPr>
      </w:pPr>
    </w:p>
    <w:p w14:paraId="1595BB7E" w14:textId="77777777" w:rsidR="002B7071" w:rsidRPr="008E759B" w:rsidRDefault="002B7071" w:rsidP="00D441DA">
      <w:pPr>
        <w:pStyle w:val="Title"/>
        <w:ind w:firstLine="142"/>
        <w:rPr>
          <w:b/>
          <w:sz w:val="28"/>
          <w:szCs w:val="28"/>
          <w:lang w:val="en-US"/>
        </w:rPr>
      </w:pPr>
      <w:r w:rsidRPr="008E759B">
        <w:rPr>
          <w:b/>
          <w:sz w:val="28"/>
          <w:szCs w:val="28"/>
          <w:lang w:val="en-US"/>
        </w:rPr>
        <w:t>WORK EXPERIENCE</w:t>
      </w:r>
    </w:p>
    <w:p w14:paraId="538314B2" w14:textId="528F11D6" w:rsidR="00A07674" w:rsidRPr="00A07674" w:rsidRDefault="00A07674" w:rsidP="00D441DA">
      <w:pPr>
        <w:pStyle w:val="Heading2"/>
        <w:ind w:firstLine="142"/>
        <w:rPr>
          <w:b w:val="0"/>
          <w:bCs/>
          <w:u w:val="single"/>
          <w:lang w:val="en-US"/>
        </w:rPr>
      </w:pPr>
      <w:bookmarkStart w:id="0" w:name="_Hlk536727899"/>
      <w:r w:rsidRPr="00A07674">
        <w:rPr>
          <w:b w:val="0"/>
          <w:bCs/>
          <w:u w:val="single"/>
          <w:lang w:val="en-US"/>
        </w:rPr>
        <w:t>Currently</w:t>
      </w:r>
    </w:p>
    <w:p w14:paraId="22A2CA0B" w14:textId="77777777" w:rsidR="00A11AF5" w:rsidRDefault="00A11AF5" w:rsidP="00D441DA">
      <w:pPr>
        <w:pStyle w:val="Heading2"/>
        <w:ind w:firstLine="142"/>
        <w:rPr>
          <w:lang w:val="en-US"/>
        </w:rPr>
      </w:pPr>
    </w:p>
    <w:p w14:paraId="3A1B10DD" w14:textId="15B6DBBD" w:rsidR="00344928" w:rsidRDefault="00694365" w:rsidP="00D441DA">
      <w:pPr>
        <w:pStyle w:val="Heading2"/>
        <w:ind w:firstLine="142"/>
        <w:rPr>
          <w:lang w:val="en-US" w:bidi="uk-UA"/>
        </w:rPr>
      </w:pPr>
      <w:r>
        <w:rPr>
          <w:lang w:val="en-US"/>
        </w:rPr>
        <w:t xml:space="preserve">Head of </w:t>
      </w:r>
      <w:r w:rsidR="00C15DAA" w:rsidRPr="00C15DAA">
        <w:rPr>
          <w:lang w:val="en-US"/>
        </w:rPr>
        <w:t>Public Policy and Governance</w:t>
      </w:r>
      <w:r>
        <w:rPr>
          <w:lang w:val="en-US"/>
        </w:rPr>
        <w:t xml:space="preserve"> Department</w:t>
      </w:r>
    </w:p>
    <w:p w14:paraId="2C467B8F" w14:textId="40F5983D" w:rsidR="002B7071" w:rsidRPr="008E759B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 w:bidi="uk-UA"/>
        </w:rPr>
        <w:t>| </w:t>
      </w:r>
      <w:r w:rsidR="00C15DAA" w:rsidRPr="00C15DAA">
        <w:rPr>
          <w:b w:val="0"/>
          <w:bCs/>
          <w:lang w:val="en-US" w:bidi="uk-UA"/>
        </w:rPr>
        <w:t xml:space="preserve">Since </w:t>
      </w:r>
      <w:r w:rsidR="00462820">
        <w:rPr>
          <w:b w:val="0"/>
          <w:lang w:val="en-US"/>
        </w:rPr>
        <w:t>October</w:t>
      </w:r>
      <w:r w:rsidRPr="00344928">
        <w:rPr>
          <w:b w:val="0"/>
          <w:lang w:val="en-US"/>
        </w:rPr>
        <w:t xml:space="preserve"> 20</w:t>
      </w:r>
      <w:r w:rsidR="00694365">
        <w:rPr>
          <w:b w:val="0"/>
          <w:lang w:val="en-US"/>
        </w:rPr>
        <w:t>20</w:t>
      </w:r>
      <w:r w:rsidRPr="00344928">
        <w:rPr>
          <w:b w:val="0"/>
          <w:lang w:val="en-US"/>
        </w:rPr>
        <w:t xml:space="preserve"> </w:t>
      </w:r>
      <w:r w:rsidRPr="008E759B">
        <w:rPr>
          <w:lang w:val="en-US" w:bidi="uk-UA"/>
        </w:rPr>
        <w:t>| </w:t>
      </w:r>
      <w:r w:rsidR="00C15DAA" w:rsidRPr="00C15DAA">
        <w:rPr>
          <w:lang w:val="en-US"/>
        </w:rPr>
        <w:t>Kyiv School of Economics</w:t>
      </w:r>
      <w:r w:rsidRPr="008E759B">
        <w:rPr>
          <w:lang w:val="en-US"/>
        </w:rPr>
        <w:t xml:space="preserve">               </w:t>
      </w:r>
    </w:p>
    <w:bookmarkEnd w:id="0"/>
    <w:p w14:paraId="6CE2082B" w14:textId="3A0B7BAF" w:rsidR="00694365" w:rsidRDefault="00694365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>Manage the department.</w:t>
      </w:r>
    </w:p>
    <w:p w14:paraId="2E603417" w14:textId="5CA6B778" w:rsidR="00C15DAA" w:rsidRDefault="00C15DAA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 xml:space="preserve">Carry out academic research on democratization, contentious politics, and social movements.  </w:t>
      </w:r>
    </w:p>
    <w:p w14:paraId="239B2C8C" w14:textId="1ECFF0AD" w:rsidR="00C15DAA" w:rsidRDefault="002227C2" w:rsidP="00D441DA">
      <w:pPr>
        <w:pStyle w:val="ListBullet"/>
        <w:ind w:left="0" w:firstLine="142"/>
        <w:rPr>
          <w:lang w:val="en-US"/>
        </w:rPr>
      </w:pPr>
      <w:r>
        <w:t xml:space="preserve"> </w:t>
      </w:r>
      <w:r w:rsidRPr="00203FC0">
        <w:rPr>
          <w:lang w:val="en-US"/>
        </w:rPr>
        <w:t>T</w:t>
      </w:r>
      <w:r w:rsidR="00C15DAA">
        <w:rPr>
          <w:lang w:val="en-US"/>
        </w:rPr>
        <w:t>each</w:t>
      </w:r>
      <w:r w:rsidR="00C15DAA" w:rsidRPr="00203FC0">
        <w:rPr>
          <w:lang w:val="en-US"/>
        </w:rPr>
        <w:t xml:space="preserve"> the courses: </w:t>
      </w:r>
      <w:r w:rsidR="00C15DAA" w:rsidRPr="00203FC0">
        <w:rPr>
          <w:b/>
          <w:lang w:val="en-US"/>
        </w:rPr>
        <w:t>“</w:t>
      </w:r>
      <w:r w:rsidR="00C15DAA">
        <w:rPr>
          <w:b/>
          <w:lang w:val="en-US"/>
        </w:rPr>
        <w:t>Political Regimes and Governance</w:t>
      </w:r>
      <w:r w:rsidR="00C15DAA" w:rsidRPr="00203FC0">
        <w:rPr>
          <w:b/>
          <w:lang w:val="en-US"/>
        </w:rPr>
        <w:t>”</w:t>
      </w:r>
      <w:r w:rsidR="00C15DAA">
        <w:rPr>
          <w:lang w:val="en-US"/>
        </w:rPr>
        <w:t>,</w:t>
      </w:r>
      <w:r w:rsidR="00C15DAA" w:rsidRPr="00203FC0">
        <w:rPr>
          <w:lang w:val="en-US"/>
        </w:rPr>
        <w:t xml:space="preserve"> </w:t>
      </w:r>
      <w:r w:rsidR="00C15DAA" w:rsidRPr="00203FC0">
        <w:rPr>
          <w:b/>
          <w:lang w:val="en-US"/>
        </w:rPr>
        <w:t>“Social Movements</w:t>
      </w:r>
      <w:r w:rsidR="00C15DAA">
        <w:rPr>
          <w:b/>
          <w:lang w:val="en-US"/>
        </w:rPr>
        <w:t>: Transnational Aspects</w:t>
      </w:r>
      <w:r w:rsidR="00C15DAA" w:rsidRPr="00203FC0">
        <w:rPr>
          <w:b/>
          <w:lang w:val="en-US"/>
        </w:rPr>
        <w:t>”</w:t>
      </w:r>
      <w:r w:rsidR="00C15DAA">
        <w:rPr>
          <w:b/>
          <w:lang w:val="en-US"/>
        </w:rPr>
        <w:t xml:space="preserve"> </w:t>
      </w:r>
      <w:r w:rsidR="00C15DAA">
        <w:rPr>
          <w:bCs/>
          <w:lang w:val="en-US"/>
        </w:rPr>
        <w:t>for KSE students</w:t>
      </w:r>
      <w:r w:rsidR="00C15DAA" w:rsidRPr="008E759B">
        <w:rPr>
          <w:lang w:val="en-US"/>
        </w:rPr>
        <w:t>.</w:t>
      </w:r>
    </w:p>
    <w:p w14:paraId="417E9706" w14:textId="660C835D" w:rsidR="00C15DAA" w:rsidRPr="008E759B" w:rsidRDefault="00C15DAA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 xml:space="preserve">Organize public lectures for </w:t>
      </w:r>
      <w:r w:rsidR="00AB5D05">
        <w:rPr>
          <w:lang w:val="en-US"/>
        </w:rPr>
        <w:t xml:space="preserve">the </w:t>
      </w:r>
      <w:r>
        <w:rPr>
          <w:lang w:val="en-US"/>
        </w:rPr>
        <w:t xml:space="preserve">outer public on relevant political science topics at KSE and other </w:t>
      </w:r>
      <w:r w:rsidRPr="00C15DAA">
        <w:rPr>
          <w:lang w:val="en-US"/>
        </w:rPr>
        <w:t>outreach activities</w:t>
      </w:r>
      <w:r>
        <w:rPr>
          <w:lang w:val="en-US"/>
        </w:rPr>
        <w:t>.</w:t>
      </w:r>
    </w:p>
    <w:p w14:paraId="1308BCC5" w14:textId="76713BCD" w:rsidR="00C15DAA" w:rsidRPr="00203FC0" w:rsidRDefault="00C15DAA" w:rsidP="00D441DA">
      <w:pPr>
        <w:pStyle w:val="ListBullet"/>
        <w:ind w:left="0" w:firstLine="142"/>
        <w:rPr>
          <w:lang w:val="en-US"/>
        </w:rPr>
      </w:pPr>
      <w:r w:rsidRPr="00203FC0">
        <w:rPr>
          <w:lang w:val="en-US"/>
        </w:rPr>
        <w:t>Supervise student master theses.</w:t>
      </w:r>
    </w:p>
    <w:p w14:paraId="1D706BF0" w14:textId="77777777" w:rsidR="00C15DAA" w:rsidRDefault="00C15DAA" w:rsidP="00D441DA">
      <w:pPr>
        <w:keepNext/>
        <w:keepLines/>
        <w:spacing w:before="60" w:after="40"/>
        <w:ind w:firstLine="142"/>
        <w:contextualSpacing/>
        <w:outlineLvl w:val="1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  <w:lang w:val="en-US"/>
        </w:rPr>
      </w:pPr>
    </w:p>
    <w:p w14:paraId="7FF15760" w14:textId="513E9719" w:rsidR="00A07674" w:rsidRPr="00A07674" w:rsidRDefault="00A07674" w:rsidP="00D441DA">
      <w:pPr>
        <w:pStyle w:val="Heading2"/>
        <w:ind w:firstLine="142"/>
        <w:rPr>
          <w:b w:val="0"/>
          <w:bCs/>
          <w:u w:val="single"/>
          <w:lang w:val="en-US"/>
        </w:rPr>
      </w:pPr>
      <w:r>
        <w:rPr>
          <w:b w:val="0"/>
          <w:bCs/>
          <w:u w:val="single"/>
          <w:lang w:val="en-US"/>
        </w:rPr>
        <w:t>Previously</w:t>
      </w:r>
    </w:p>
    <w:p w14:paraId="7620FBE3" w14:textId="77777777" w:rsidR="00694365" w:rsidRDefault="00694365" w:rsidP="00694365">
      <w:pPr>
        <w:pStyle w:val="Heading2"/>
        <w:ind w:firstLine="142"/>
        <w:rPr>
          <w:lang w:val="en-US" w:bidi="uk-UA"/>
        </w:rPr>
      </w:pPr>
      <w:r w:rsidRPr="008E759B">
        <w:rPr>
          <w:lang w:val="en-US"/>
        </w:rPr>
        <w:t>Associate</w:t>
      </w:r>
      <w:r w:rsidRPr="00C15DAA">
        <w:rPr>
          <w:lang w:val="en-US"/>
        </w:rPr>
        <w:t xml:space="preserve"> </w:t>
      </w:r>
      <w:r w:rsidRPr="008E759B">
        <w:rPr>
          <w:lang w:val="en-US"/>
        </w:rPr>
        <w:t xml:space="preserve">Professor at the Department </w:t>
      </w:r>
      <w:r w:rsidRPr="00C15DAA">
        <w:rPr>
          <w:lang w:val="en-US"/>
        </w:rPr>
        <w:t>of Public Policy and Governance</w:t>
      </w:r>
    </w:p>
    <w:p w14:paraId="6A6C1A6A" w14:textId="2A50E874" w:rsidR="00694365" w:rsidRPr="008E759B" w:rsidRDefault="00694365" w:rsidP="00694365">
      <w:pPr>
        <w:pStyle w:val="Heading2"/>
        <w:ind w:firstLine="142"/>
        <w:rPr>
          <w:lang w:val="en-US"/>
        </w:rPr>
      </w:pPr>
      <w:r w:rsidRPr="008E759B">
        <w:rPr>
          <w:lang w:val="en-US" w:bidi="uk-UA"/>
        </w:rPr>
        <w:t>|</w:t>
      </w:r>
      <w:r>
        <w:rPr>
          <w:lang w:bidi="uk-UA"/>
        </w:rPr>
        <w:t xml:space="preserve"> </w:t>
      </w:r>
      <w:r>
        <w:rPr>
          <w:b w:val="0"/>
          <w:lang w:val="en-US"/>
        </w:rPr>
        <w:t>October</w:t>
      </w:r>
      <w:r w:rsidRPr="00344928">
        <w:rPr>
          <w:b w:val="0"/>
          <w:lang w:val="en-US"/>
        </w:rPr>
        <w:t xml:space="preserve"> 201</w:t>
      </w:r>
      <w:r>
        <w:rPr>
          <w:b w:val="0"/>
          <w:lang w:val="en-US"/>
        </w:rPr>
        <w:t>9</w:t>
      </w:r>
      <w:r>
        <w:rPr>
          <w:b w:val="0"/>
        </w:rPr>
        <w:t xml:space="preserve"> – </w:t>
      </w:r>
      <w:r>
        <w:rPr>
          <w:b w:val="0"/>
          <w:lang w:val="en-US"/>
        </w:rPr>
        <w:t>October</w:t>
      </w:r>
      <w:r w:rsidRPr="00344928">
        <w:rPr>
          <w:b w:val="0"/>
          <w:lang w:val="en-US"/>
        </w:rPr>
        <w:t xml:space="preserve"> 20</w:t>
      </w:r>
      <w:r>
        <w:rPr>
          <w:b w:val="0"/>
        </w:rPr>
        <w:t>20</w:t>
      </w:r>
      <w:r w:rsidRPr="00344928">
        <w:rPr>
          <w:b w:val="0"/>
          <w:lang w:val="en-US"/>
        </w:rPr>
        <w:t xml:space="preserve"> </w:t>
      </w:r>
      <w:r w:rsidRPr="008E759B">
        <w:rPr>
          <w:lang w:val="en-US" w:bidi="uk-UA"/>
        </w:rPr>
        <w:t>| </w:t>
      </w:r>
      <w:r w:rsidRPr="00C15DAA">
        <w:rPr>
          <w:lang w:val="en-US"/>
        </w:rPr>
        <w:t>Kyiv School of Economics</w:t>
      </w:r>
      <w:r w:rsidRPr="008E759B">
        <w:rPr>
          <w:lang w:val="en-US"/>
        </w:rPr>
        <w:t xml:space="preserve">               </w:t>
      </w:r>
    </w:p>
    <w:p w14:paraId="03FF977E" w14:textId="77777777" w:rsidR="00694365" w:rsidRDefault="00694365" w:rsidP="00D441DA">
      <w:pPr>
        <w:pStyle w:val="Heading2"/>
        <w:ind w:firstLine="142"/>
        <w:rPr>
          <w:lang w:val="en-US"/>
        </w:rPr>
      </w:pPr>
    </w:p>
    <w:p w14:paraId="00AAF9A2" w14:textId="77E0BEAB" w:rsidR="00C15DAA" w:rsidRPr="00A07674" w:rsidRDefault="00C15DAA" w:rsidP="00D441DA">
      <w:pPr>
        <w:pStyle w:val="Heading2"/>
        <w:ind w:firstLine="142"/>
        <w:rPr>
          <w:lang w:bidi="uk-UA"/>
        </w:rPr>
      </w:pPr>
      <w:r w:rsidRPr="00A07674">
        <w:rPr>
          <w:lang w:val="en-US"/>
        </w:rPr>
        <w:t>Director of the Education Quality Assurance Center,</w:t>
      </w:r>
    </w:p>
    <w:p w14:paraId="3A3770E7" w14:textId="3B2BEB57" w:rsidR="00C15DAA" w:rsidRPr="008E759B" w:rsidRDefault="00C15DAA" w:rsidP="00D441DA">
      <w:pPr>
        <w:pStyle w:val="Heading2"/>
        <w:ind w:firstLine="142"/>
        <w:rPr>
          <w:lang w:val="en-US"/>
        </w:rPr>
      </w:pPr>
      <w:r w:rsidRPr="008E759B">
        <w:rPr>
          <w:lang w:val="en-US" w:bidi="uk-UA"/>
        </w:rPr>
        <w:t>| </w:t>
      </w:r>
      <w:r>
        <w:rPr>
          <w:b w:val="0"/>
          <w:lang w:val="en-US"/>
        </w:rPr>
        <w:t>MARCH</w:t>
      </w:r>
      <w:r w:rsidRPr="00344928">
        <w:rPr>
          <w:b w:val="0"/>
          <w:lang w:val="en-US"/>
        </w:rPr>
        <w:t xml:space="preserve"> 201</w:t>
      </w:r>
      <w:r>
        <w:rPr>
          <w:b w:val="0"/>
          <w:lang w:val="en-US"/>
        </w:rPr>
        <w:t>9</w:t>
      </w:r>
      <w:r w:rsidRPr="00344928">
        <w:rPr>
          <w:b w:val="0"/>
          <w:lang w:val="en-US"/>
        </w:rPr>
        <w:t xml:space="preserve"> – </w:t>
      </w:r>
      <w:r>
        <w:rPr>
          <w:b w:val="0"/>
          <w:lang w:val="en-US"/>
        </w:rPr>
        <w:t>OCTOBER</w:t>
      </w:r>
      <w:r w:rsidRPr="00344928">
        <w:rPr>
          <w:b w:val="0"/>
          <w:lang w:val="en-US"/>
        </w:rPr>
        <w:t xml:space="preserve"> 201</w:t>
      </w:r>
      <w:r>
        <w:rPr>
          <w:b w:val="0"/>
          <w:lang w:val="en-US"/>
        </w:rPr>
        <w:t>9</w:t>
      </w:r>
      <w:r w:rsidRPr="008E759B">
        <w:rPr>
          <w:lang w:val="en-US" w:bidi="uk-UA"/>
        </w:rPr>
        <w:t>| </w:t>
      </w:r>
      <w:r w:rsidRPr="008E759B">
        <w:rPr>
          <w:lang w:val="en-US"/>
        </w:rPr>
        <w:t xml:space="preserve">National University of “Kyiv-Mohyla Academy”               </w:t>
      </w:r>
    </w:p>
    <w:p w14:paraId="7BF31878" w14:textId="77777777" w:rsidR="00C15DAA" w:rsidRDefault="00C15DAA" w:rsidP="00D441DA">
      <w:pPr>
        <w:pStyle w:val="Heading2"/>
        <w:ind w:firstLine="142"/>
        <w:rPr>
          <w:lang w:val="en-US"/>
        </w:rPr>
      </w:pPr>
    </w:p>
    <w:p w14:paraId="37FEB4FF" w14:textId="77777777" w:rsidR="00C15DAA" w:rsidRDefault="00C15DAA" w:rsidP="00D441DA">
      <w:pPr>
        <w:pStyle w:val="Heading2"/>
        <w:ind w:firstLine="142"/>
        <w:rPr>
          <w:lang w:val="en-US"/>
        </w:rPr>
      </w:pPr>
    </w:p>
    <w:p w14:paraId="417268CA" w14:textId="77777777" w:rsidR="00C15DAA" w:rsidRDefault="00C15DAA" w:rsidP="00D441DA">
      <w:pPr>
        <w:pStyle w:val="Heading2"/>
        <w:ind w:firstLine="142"/>
        <w:rPr>
          <w:lang w:val="en-US" w:bidi="uk-UA"/>
        </w:rPr>
      </w:pPr>
      <w:r w:rsidRPr="008E759B">
        <w:rPr>
          <w:lang w:val="en-US"/>
        </w:rPr>
        <w:t>Associate Professor at the Department of Political Science</w:t>
      </w:r>
    </w:p>
    <w:p w14:paraId="5D2AD22A" w14:textId="63246255" w:rsidR="00C15DAA" w:rsidRPr="008E759B" w:rsidRDefault="00C15DAA" w:rsidP="00D441DA">
      <w:pPr>
        <w:pStyle w:val="Heading2"/>
        <w:ind w:firstLine="142"/>
        <w:rPr>
          <w:lang w:val="en-US"/>
        </w:rPr>
      </w:pP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 xml:space="preserve">September 2015 – </w:t>
      </w:r>
      <w:r>
        <w:rPr>
          <w:b w:val="0"/>
          <w:lang w:val="en-US"/>
        </w:rPr>
        <w:t>OCTOBER</w:t>
      </w:r>
      <w:r w:rsidRPr="00344928">
        <w:rPr>
          <w:b w:val="0"/>
          <w:lang w:val="en-US"/>
        </w:rPr>
        <w:t xml:space="preserve"> 201</w:t>
      </w:r>
      <w:r>
        <w:rPr>
          <w:b w:val="0"/>
          <w:lang w:val="en-US"/>
        </w:rPr>
        <w:t>9</w:t>
      </w:r>
      <w:r w:rsidRPr="008E759B">
        <w:rPr>
          <w:lang w:val="en-US" w:bidi="uk-UA"/>
        </w:rPr>
        <w:t>| </w:t>
      </w:r>
      <w:r w:rsidRPr="008E759B">
        <w:rPr>
          <w:lang w:val="en-US"/>
        </w:rPr>
        <w:t xml:space="preserve">National University of “Kyiv-Mohyla Academy”               </w:t>
      </w:r>
    </w:p>
    <w:p w14:paraId="4ECD8BB8" w14:textId="77777777" w:rsidR="00C15DAA" w:rsidRPr="008E759B" w:rsidRDefault="00C15DAA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Designed and sole-taught the courses: </w:t>
      </w:r>
      <w:r w:rsidRPr="008E759B">
        <w:rPr>
          <w:b/>
          <w:lang w:val="en-US"/>
        </w:rPr>
        <w:t>“Streitpolitik”</w:t>
      </w:r>
      <w:r w:rsidRPr="008E759B">
        <w:rPr>
          <w:lang w:val="en-US"/>
        </w:rPr>
        <w:t xml:space="preserve"> (in German for students of the Joint Ukrainian-German Master Program), </w:t>
      </w:r>
      <w:r w:rsidRPr="008E759B">
        <w:rPr>
          <w:b/>
          <w:lang w:val="en-US"/>
        </w:rPr>
        <w:t xml:space="preserve">“Social Constructivism” </w:t>
      </w:r>
      <w:r w:rsidRPr="008E759B">
        <w:rPr>
          <w:lang w:val="en-US"/>
        </w:rPr>
        <w:t xml:space="preserve">(for MA students), </w:t>
      </w:r>
      <w:r w:rsidRPr="008E759B">
        <w:rPr>
          <w:b/>
          <w:lang w:val="en-US"/>
        </w:rPr>
        <w:t>“Political Extremism”</w:t>
      </w:r>
      <w:r w:rsidRPr="008E759B">
        <w:rPr>
          <w:lang w:val="en-US"/>
        </w:rPr>
        <w:t xml:space="preserve"> (for undergraduates), </w:t>
      </w:r>
      <w:r w:rsidRPr="008E759B">
        <w:rPr>
          <w:b/>
          <w:lang w:val="en-US"/>
        </w:rPr>
        <w:t>“Social Movements”</w:t>
      </w:r>
      <w:r w:rsidRPr="008E759B">
        <w:rPr>
          <w:lang w:val="en-US"/>
        </w:rPr>
        <w:t xml:space="preserve"> (for undergraduates), </w:t>
      </w:r>
      <w:r w:rsidRPr="008E759B">
        <w:rPr>
          <w:b/>
          <w:lang w:val="en-US"/>
        </w:rPr>
        <w:t>“Theory and Politics of Authoritarian Regimes”</w:t>
      </w:r>
      <w:r w:rsidRPr="008E759B">
        <w:rPr>
          <w:lang w:val="en-US"/>
        </w:rPr>
        <w:t xml:space="preserve"> (for undergraduates), </w:t>
      </w:r>
      <w:r w:rsidRPr="008E759B">
        <w:rPr>
          <w:b/>
          <w:lang w:val="en-US"/>
        </w:rPr>
        <w:t>“Elements of Political Science”</w:t>
      </w:r>
      <w:r w:rsidRPr="008E759B">
        <w:rPr>
          <w:lang w:val="en-US"/>
        </w:rPr>
        <w:t xml:space="preserve"> (for undergraduates).</w:t>
      </w:r>
    </w:p>
    <w:p w14:paraId="3E75F25A" w14:textId="09186C77" w:rsidR="00C15DAA" w:rsidRPr="008E759B" w:rsidRDefault="00C15DAA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Designed and taught the course </w:t>
      </w:r>
      <w:r w:rsidRPr="008E759B">
        <w:rPr>
          <w:b/>
          <w:lang w:val="en-US"/>
        </w:rPr>
        <w:t>“Religion and Globalization”</w:t>
      </w:r>
      <w:r w:rsidRPr="008E759B">
        <w:rPr>
          <w:lang w:val="en-US"/>
        </w:rPr>
        <w:t xml:space="preserve"> (for undergraduates) in cooperation with colleagues from </w:t>
      </w:r>
      <w:r w:rsidR="00AB5D05">
        <w:rPr>
          <w:lang w:val="en-US"/>
        </w:rPr>
        <w:t xml:space="preserve">the </w:t>
      </w:r>
      <w:r w:rsidRPr="008E759B">
        <w:rPr>
          <w:lang w:val="en-US"/>
        </w:rPr>
        <w:t xml:space="preserve">Department of Sociology and Department of Philosophy. </w:t>
      </w:r>
    </w:p>
    <w:p w14:paraId="4DDF3EBC" w14:textId="77777777" w:rsidR="00C15DAA" w:rsidRPr="008E759B" w:rsidRDefault="00C15DAA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>Supervised student master theses.</w:t>
      </w:r>
    </w:p>
    <w:p w14:paraId="1111F2A1" w14:textId="77777777" w:rsidR="00A11AF5" w:rsidRDefault="00A11AF5" w:rsidP="00D441DA">
      <w:pPr>
        <w:pStyle w:val="Heading2"/>
        <w:ind w:firstLine="142"/>
        <w:rPr>
          <w:lang w:val="en-US"/>
        </w:rPr>
      </w:pPr>
    </w:p>
    <w:p w14:paraId="58BDF89F" w14:textId="690C1F19" w:rsidR="00344928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>Assistant Professor at the Department of Political Science</w:t>
      </w:r>
    </w:p>
    <w:p w14:paraId="78ED131B" w14:textId="3B62CF78" w:rsidR="002B7071" w:rsidRPr="008E759B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September 2011 – June 2015</w:t>
      </w:r>
      <w:r w:rsidRPr="008E759B">
        <w:rPr>
          <w:lang w:val="en-US" w:bidi="uk-UA"/>
        </w:rPr>
        <w:t>| National University of “Kyiv-Mohyla Academy”</w:t>
      </w:r>
    </w:p>
    <w:p w14:paraId="3A02E094" w14:textId="4C8670EB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Designed and sole-taught the courses: </w:t>
      </w:r>
      <w:r w:rsidRPr="008E759B">
        <w:rPr>
          <w:b/>
          <w:lang w:val="en-US"/>
        </w:rPr>
        <w:t xml:space="preserve">“Political Extremism” </w:t>
      </w:r>
      <w:r w:rsidRPr="008E759B">
        <w:rPr>
          <w:lang w:val="en-US"/>
        </w:rPr>
        <w:t>(for undergraduates).</w:t>
      </w:r>
    </w:p>
    <w:p w14:paraId="1B6E6BA7" w14:textId="77777777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Conducted class-work for the course </w:t>
      </w:r>
      <w:r w:rsidRPr="008E759B">
        <w:rPr>
          <w:b/>
          <w:lang w:val="en-US"/>
        </w:rPr>
        <w:t>“Public Policy”</w:t>
      </w:r>
      <w:r w:rsidRPr="008E759B">
        <w:rPr>
          <w:lang w:val="en-US"/>
        </w:rPr>
        <w:t xml:space="preserve"> (for MA students).</w:t>
      </w:r>
    </w:p>
    <w:p w14:paraId="7880AAAA" w14:textId="77777777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>Academic secretary of department’s scientific conferences.</w:t>
      </w:r>
    </w:p>
    <w:p w14:paraId="1FF68F1D" w14:textId="77777777" w:rsidR="002B7071" w:rsidRPr="008E759B" w:rsidRDefault="002B7071" w:rsidP="00D441DA">
      <w:pPr>
        <w:pStyle w:val="Title"/>
        <w:ind w:firstLine="142"/>
        <w:rPr>
          <w:b/>
          <w:sz w:val="28"/>
          <w:szCs w:val="28"/>
          <w:lang w:val="en-US"/>
        </w:rPr>
      </w:pPr>
      <w:r w:rsidRPr="008E759B">
        <w:rPr>
          <w:b/>
          <w:sz w:val="28"/>
          <w:szCs w:val="28"/>
          <w:lang w:val="en-US"/>
        </w:rPr>
        <w:lastRenderedPageBreak/>
        <w:t>PUBLIC ACTIVITIES</w:t>
      </w:r>
    </w:p>
    <w:p w14:paraId="50DD1A49" w14:textId="3A3ECA8D" w:rsidR="002B7071" w:rsidRPr="008E759B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 xml:space="preserve">Academic secretary of Subcommittee 052 of the 5th Research and Educational Board under the Ministry of Education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 xml:space="preserve">May 2016 – </w:t>
      </w:r>
      <w:r w:rsidR="003726A7" w:rsidRPr="00344928">
        <w:rPr>
          <w:b w:val="0"/>
          <w:lang w:val="en-US"/>
        </w:rPr>
        <w:t>May 201</w:t>
      </w:r>
      <w:r w:rsidR="003726A7">
        <w:rPr>
          <w:b w:val="0"/>
          <w:lang w:val="en-US"/>
        </w:rPr>
        <w:t>9</w:t>
      </w:r>
      <w:r w:rsidR="003726A7" w:rsidRPr="008E759B">
        <w:rPr>
          <w:lang w:val="en-US" w:bidi="uk-UA"/>
        </w:rPr>
        <w:t>|</w:t>
      </w:r>
    </w:p>
    <w:p w14:paraId="4D4638B0" w14:textId="626E3461" w:rsidR="00470860" w:rsidRDefault="00470860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>Board constituted to design and implement improvements i</w:t>
      </w:r>
      <w:r w:rsidR="00AB5D05">
        <w:rPr>
          <w:lang w:val="en-US"/>
        </w:rPr>
        <w:t xml:space="preserve">n the </w:t>
      </w:r>
      <w:r w:rsidRPr="008E759B">
        <w:rPr>
          <w:lang w:val="en-US"/>
        </w:rPr>
        <w:t>teaching of social sciences in Ukraine.</w:t>
      </w:r>
    </w:p>
    <w:p w14:paraId="64F9C88B" w14:textId="5D8F56A2" w:rsidR="003726A7" w:rsidRDefault="003726A7" w:rsidP="00D441DA">
      <w:pPr>
        <w:pStyle w:val="ListBullet"/>
        <w:numPr>
          <w:ilvl w:val="0"/>
          <w:numId w:val="0"/>
        </w:numPr>
        <w:ind w:firstLine="142"/>
        <w:rPr>
          <w:lang w:val="en-US"/>
        </w:rPr>
      </w:pPr>
    </w:p>
    <w:p w14:paraId="264B94CB" w14:textId="65A2FA8D" w:rsidR="00462820" w:rsidRPr="008E759B" w:rsidRDefault="00462820" w:rsidP="00462820">
      <w:pPr>
        <w:pStyle w:val="Title"/>
        <w:ind w:firstLine="14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PROFESSIONAL AFFILIATIONS </w:t>
      </w:r>
    </w:p>
    <w:p w14:paraId="19F98D6F" w14:textId="06EC4137" w:rsidR="002B7071" w:rsidRDefault="00462820" w:rsidP="00BA41F3">
      <w:pPr>
        <w:pStyle w:val="ListBullet"/>
        <w:numPr>
          <w:ilvl w:val="0"/>
          <w:numId w:val="35"/>
        </w:numPr>
        <w:ind w:left="142" w:firstLine="0"/>
        <w:rPr>
          <w:lang w:val="en-US"/>
        </w:rPr>
      </w:pPr>
      <w:r>
        <w:rPr>
          <w:lang w:val="en-US"/>
        </w:rPr>
        <w:t xml:space="preserve">Member of </w:t>
      </w:r>
      <w:r w:rsidRPr="00462820">
        <w:rPr>
          <w:b/>
          <w:bCs/>
          <w:lang w:val="en-US"/>
        </w:rPr>
        <w:t>PONARS Eurasia</w:t>
      </w:r>
      <w:r>
        <w:rPr>
          <w:lang w:val="en-US"/>
        </w:rPr>
        <w:t xml:space="preserve"> </w:t>
      </w:r>
      <w:r w:rsidRPr="00462820">
        <w:rPr>
          <w:lang w:val="en-US"/>
        </w:rPr>
        <w:t>network</w:t>
      </w:r>
    </w:p>
    <w:p w14:paraId="0B30D143" w14:textId="0F348749" w:rsidR="00A862D6" w:rsidRDefault="00A862D6" w:rsidP="00BA41F3">
      <w:pPr>
        <w:pStyle w:val="ListBullet"/>
        <w:numPr>
          <w:ilvl w:val="0"/>
          <w:numId w:val="35"/>
        </w:numPr>
        <w:ind w:left="142" w:firstLine="0"/>
        <w:rPr>
          <w:lang w:val="en-US"/>
        </w:rPr>
      </w:pPr>
      <w:r>
        <w:rPr>
          <w:lang w:val="en-US"/>
        </w:rPr>
        <w:t xml:space="preserve">Member of </w:t>
      </w:r>
      <w:r>
        <w:rPr>
          <w:b/>
          <w:bCs/>
          <w:lang w:val="en-US"/>
        </w:rPr>
        <w:t xml:space="preserve">Communist and Post-Communist Studies </w:t>
      </w:r>
      <w:r>
        <w:rPr>
          <w:lang w:val="en-US"/>
        </w:rPr>
        <w:t>journal Editorial Board</w:t>
      </w:r>
    </w:p>
    <w:p w14:paraId="5683EE90" w14:textId="03A3D478" w:rsidR="003E56DB" w:rsidRPr="003E56DB" w:rsidRDefault="003E56DB" w:rsidP="00BA41F3">
      <w:pPr>
        <w:pStyle w:val="ListBullet"/>
        <w:numPr>
          <w:ilvl w:val="0"/>
          <w:numId w:val="35"/>
        </w:numPr>
        <w:ind w:left="142" w:firstLine="0"/>
        <w:rPr>
          <w:lang w:val="en-US"/>
        </w:rPr>
      </w:pPr>
      <w:r w:rsidRPr="003E56DB">
        <w:t>Senior Fellow</w:t>
      </w:r>
      <w:r>
        <w:t xml:space="preserve"> </w:t>
      </w:r>
      <w:r>
        <w:rPr>
          <w:lang w:val="en-US"/>
        </w:rPr>
        <w:t xml:space="preserve">at </w:t>
      </w:r>
      <w:r w:rsidRPr="003E56DB">
        <w:rPr>
          <w:b/>
          <w:bCs/>
          <w:lang w:val="en-US"/>
        </w:rPr>
        <w:t>School for Political Analysis NaUKMA</w:t>
      </w:r>
    </w:p>
    <w:p w14:paraId="000FAD93" w14:textId="77777777" w:rsidR="00BA41F3" w:rsidRDefault="00BA41F3" w:rsidP="00D441DA">
      <w:pPr>
        <w:pStyle w:val="Title"/>
        <w:ind w:firstLine="142"/>
        <w:rPr>
          <w:b/>
          <w:sz w:val="28"/>
          <w:szCs w:val="28"/>
          <w:lang w:val="en-US"/>
        </w:rPr>
      </w:pPr>
    </w:p>
    <w:p w14:paraId="15B39878" w14:textId="7F266C24" w:rsidR="006270A9" w:rsidRPr="008E759B" w:rsidRDefault="00C26D8A" w:rsidP="00D441DA">
      <w:pPr>
        <w:pStyle w:val="Title"/>
        <w:ind w:firstLine="142"/>
        <w:rPr>
          <w:b/>
          <w:sz w:val="28"/>
          <w:szCs w:val="28"/>
          <w:lang w:val="en-US"/>
        </w:rPr>
      </w:pPr>
      <w:r w:rsidRPr="008E759B">
        <w:rPr>
          <w:b/>
          <w:sz w:val="28"/>
          <w:szCs w:val="28"/>
          <w:lang w:val="en-US"/>
        </w:rPr>
        <w:t>EDUCATION</w:t>
      </w:r>
    </w:p>
    <w:p w14:paraId="25ECEF77" w14:textId="78ECB5EA" w:rsidR="006270A9" w:rsidRPr="008E759B" w:rsidRDefault="00C26D8A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>P</w:t>
      </w:r>
      <w:r w:rsidR="00AB5D05">
        <w:rPr>
          <w:lang w:val="en-US"/>
        </w:rPr>
        <w:t>h.D.</w:t>
      </w:r>
      <w:r w:rsidRPr="008E759B">
        <w:rPr>
          <w:lang w:val="en-US"/>
        </w:rPr>
        <w:t>: Political Science</w:t>
      </w:r>
      <w:r w:rsidR="009D5933" w:rsidRPr="008E759B">
        <w:rPr>
          <w:lang w:val="en-US" w:bidi="uk-UA"/>
        </w:rPr>
        <w:t> </w:t>
      </w:r>
      <w:r w:rsidR="009D5933" w:rsidRPr="00344928">
        <w:rPr>
          <w:b w:val="0"/>
          <w:lang w:val="en-US" w:bidi="uk-UA"/>
        </w:rPr>
        <w:t>| </w:t>
      </w:r>
      <w:r w:rsidRPr="00344928">
        <w:rPr>
          <w:b w:val="0"/>
          <w:lang w:val="en-US"/>
        </w:rPr>
        <w:t>March 2012</w:t>
      </w:r>
      <w:r w:rsidR="009D5933" w:rsidRPr="008E759B">
        <w:rPr>
          <w:lang w:val="en-US" w:bidi="uk-UA"/>
        </w:rPr>
        <w:t> | </w:t>
      </w:r>
      <w:r w:rsidRPr="008E759B">
        <w:rPr>
          <w:lang w:val="en-US"/>
        </w:rPr>
        <w:t>National University of “Kyiv-Mohyla Academy”, Ukraine</w:t>
      </w:r>
    </w:p>
    <w:p w14:paraId="3FB1E068" w14:textId="77777777" w:rsidR="008E759B" w:rsidRDefault="008E759B" w:rsidP="00D441DA">
      <w:pPr>
        <w:pStyle w:val="Heading2"/>
        <w:ind w:firstLine="142"/>
        <w:rPr>
          <w:lang w:val="en-US"/>
        </w:rPr>
      </w:pPr>
    </w:p>
    <w:p w14:paraId="7F6D8174" w14:textId="59225AAE" w:rsidR="00203FC0" w:rsidRDefault="00C26D8A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>Joint P</w:t>
      </w:r>
      <w:r w:rsidR="00AB5D05">
        <w:rPr>
          <w:lang w:val="en-US"/>
        </w:rPr>
        <w:t>h.D.</w:t>
      </w:r>
      <w:r w:rsidRPr="008E759B">
        <w:rPr>
          <w:lang w:val="en-US"/>
        </w:rPr>
        <w:t xml:space="preserve"> Program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December 2007 – May 2011</w:t>
      </w:r>
      <w:r w:rsidRPr="008E759B">
        <w:rPr>
          <w:lang w:val="en-US" w:bidi="uk-UA"/>
        </w:rPr>
        <w:t>| </w:t>
      </w:r>
      <w:r w:rsidRPr="008E759B">
        <w:rPr>
          <w:lang w:val="en-US"/>
        </w:rPr>
        <w:t>National University of “Kyiv-Mohyla Academy” and Université Paris X-Nanterre</w:t>
      </w:r>
    </w:p>
    <w:p w14:paraId="658CE5A9" w14:textId="1F54487C" w:rsidR="00C26D8A" w:rsidRPr="008E759B" w:rsidRDefault="00C26D8A" w:rsidP="00D441DA">
      <w:pPr>
        <w:pStyle w:val="Heading2"/>
        <w:ind w:firstLine="142"/>
        <w:rPr>
          <w:lang w:val="en-US"/>
        </w:rPr>
      </w:pPr>
      <w:r w:rsidRPr="008E759B">
        <w:rPr>
          <w:lang w:val="en-US" w:bidi="uk-UA"/>
        </w:rPr>
        <w:t xml:space="preserve"> </w:t>
      </w:r>
    </w:p>
    <w:p w14:paraId="69536BB9" w14:textId="77777777" w:rsidR="00C26D8A" w:rsidRPr="008E759B" w:rsidRDefault="00C26D8A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 xml:space="preserve">Master of Arts: Political Science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June 2007</w:t>
      </w:r>
      <w:r w:rsidRPr="008E759B">
        <w:rPr>
          <w:lang w:val="en-US" w:bidi="uk-UA"/>
        </w:rPr>
        <w:t>| </w:t>
      </w:r>
      <w:r w:rsidRPr="008E759B">
        <w:rPr>
          <w:lang w:val="en-US"/>
        </w:rPr>
        <w:t>National University of “Kyiv-Mohyla Academy”, Ukraine</w:t>
      </w:r>
    </w:p>
    <w:p w14:paraId="40587531" w14:textId="33834BDB" w:rsidR="00C26D8A" w:rsidRPr="008E759B" w:rsidRDefault="00C26D8A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 w:bidi="uk-UA"/>
        </w:rPr>
        <w:t xml:space="preserve">Graduated with </w:t>
      </w:r>
      <w:r w:rsidR="008E759B" w:rsidRPr="008E759B">
        <w:rPr>
          <w:lang w:val="en-US" w:bidi="uk-UA"/>
        </w:rPr>
        <w:t>honors</w:t>
      </w:r>
    </w:p>
    <w:p w14:paraId="1C94C29A" w14:textId="77777777" w:rsidR="00C26D8A" w:rsidRPr="008E759B" w:rsidRDefault="00C26D8A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 xml:space="preserve">BAchelor of Arts: Political Science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June 2005</w:t>
      </w:r>
      <w:r w:rsidRPr="008E759B">
        <w:rPr>
          <w:lang w:val="en-US" w:bidi="uk-UA"/>
        </w:rPr>
        <w:t>| </w:t>
      </w:r>
      <w:r w:rsidRPr="008E759B">
        <w:rPr>
          <w:lang w:val="en-US"/>
        </w:rPr>
        <w:t>National University of “Kyiv-Mohyla Academy”, Ukraine</w:t>
      </w:r>
    </w:p>
    <w:p w14:paraId="11FA53B5" w14:textId="77777777" w:rsidR="002B7071" w:rsidRPr="008E759B" w:rsidRDefault="002B7071" w:rsidP="00D441DA">
      <w:pPr>
        <w:pStyle w:val="Title"/>
        <w:ind w:firstLine="142"/>
        <w:rPr>
          <w:b/>
          <w:sz w:val="28"/>
          <w:szCs w:val="28"/>
          <w:lang w:val="en-US"/>
        </w:rPr>
      </w:pPr>
    </w:p>
    <w:p w14:paraId="1AF84F61" w14:textId="107A6B06" w:rsidR="00203FC0" w:rsidRDefault="00203FC0" w:rsidP="00D441DA">
      <w:pPr>
        <w:pStyle w:val="Title"/>
        <w:ind w:firstLine="142"/>
        <w:rPr>
          <w:b/>
          <w:sz w:val="28"/>
          <w:szCs w:val="28"/>
          <w:lang w:val="en-US"/>
        </w:rPr>
      </w:pPr>
    </w:p>
    <w:p w14:paraId="4B69FE5A" w14:textId="270C3920" w:rsidR="002B7071" w:rsidRPr="008E759B" w:rsidRDefault="002B7071" w:rsidP="00D441DA">
      <w:pPr>
        <w:pStyle w:val="Title"/>
        <w:ind w:firstLine="142"/>
        <w:rPr>
          <w:b/>
          <w:sz w:val="28"/>
          <w:szCs w:val="28"/>
          <w:lang w:val="en-US"/>
        </w:rPr>
      </w:pPr>
      <w:r w:rsidRPr="008E759B">
        <w:rPr>
          <w:b/>
          <w:sz w:val="28"/>
          <w:szCs w:val="28"/>
          <w:lang w:val="en-US"/>
        </w:rPr>
        <w:t>GRANTS AND SCHOLARSHIPS</w:t>
      </w:r>
    </w:p>
    <w:p w14:paraId="3C4F93FE" w14:textId="77777777" w:rsidR="002B7071" w:rsidRPr="008E759B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 xml:space="preserve">Fulbright Research and Development Program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November 2016 – May 2017</w:t>
      </w:r>
      <w:r w:rsidRPr="008E759B">
        <w:rPr>
          <w:lang w:val="en-US" w:bidi="uk-UA"/>
        </w:rPr>
        <w:t>|</w:t>
      </w:r>
      <w:r w:rsidRPr="008E759B">
        <w:rPr>
          <w:lang w:val="en-US"/>
        </w:rPr>
        <w:t xml:space="preserve">               </w:t>
      </w:r>
    </w:p>
    <w:p w14:paraId="53ED542F" w14:textId="15FD9862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Provided to conduct research on dynamics and mechanisms of radicalization of Ukrainian nationalists during the interwar period at </w:t>
      </w:r>
      <w:r w:rsidR="00AB5D05">
        <w:rPr>
          <w:lang w:val="en-US"/>
        </w:rPr>
        <w:t xml:space="preserve">the </w:t>
      </w:r>
      <w:r w:rsidRPr="008E759B">
        <w:rPr>
          <w:lang w:val="en-US"/>
        </w:rPr>
        <w:t>College of William &amp; Mary (USA, Virginia).</w:t>
      </w:r>
    </w:p>
    <w:p w14:paraId="52C371E7" w14:textId="6BC9A0F1" w:rsidR="002B7071" w:rsidRPr="008E759B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 xml:space="preserve">Research trip to the Friedrich-Schiller-Universität, Jena (Germany)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January - February 2014</w:t>
      </w:r>
      <w:r w:rsidR="00D441DA">
        <w:rPr>
          <w:b w:val="0"/>
          <w:lang w:val="en-US"/>
        </w:rPr>
        <w:t xml:space="preserve"> </w:t>
      </w:r>
      <w:r w:rsidRPr="008E759B">
        <w:rPr>
          <w:lang w:val="en-US" w:bidi="uk-UA"/>
        </w:rPr>
        <w:t>|</w:t>
      </w:r>
      <w:r w:rsidRPr="008E759B">
        <w:rPr>
          <w:lang w:val="en-US"/>
        </w:rPr>
        <w:t xml:space="preserve">               </w:t>
      </w:r>
    </w:p>
    <w:p w14:paraId="2EF59B29" w14:textId="77777777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>Granted by the German Academic Exchange Service (DAAD).</w:t>
      </w:r>
    </w:p>
    <w:p w14:paraId="1F4E517B" w14:textId="64BDAD37" w:rsidR="002B7071" w:rsidRPr="008E759B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 xml:space="preserve">Intensive Summer Program “Faith and Foreign policy: Investigating the role of religion in Conflict and Post-conflict transformations” at American University in Kosovo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August 2013</w:t>
      </w:r>
      <w:r w:rsidRPr="008E759B">
        <w:rPr>
          <w:lang w:val="en-US"/>
        </w:rPr>
        <w:t xml:space="preserve"> </w:t>
      </w:r>
      <w:r w:rsidR="00D441DA" w:rsidRPr="008E759B">
        <w:rPr>
          <w:lang w:val="en-US" w:bidi="uk-UA"/>
        </w:rPr>
        <w:t>|</w:t>
      </w:r>
      <w:r w:rsidRPr="008E759B">
        <w:rPr>
          <w:lang w:val="en-US"/>
        </w:rPr>
        <w:t xml:space="preserve">              </w:t>
      </w:r>
    </w:p>
    <w:p w14:paraId="1A98B081" w14:textId="77777777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Participation granted by The Tony Blair Faith Foundation. </w:t>
      </w:r>
    </w:p>
    <w:p w14:paraId="6EB81004" w14:textId="4C8D8239" w:rsidR="002B7071" w:rsidRPr="008E759B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 xml:space="preserve">French Government Scholarship (Bourse du Gouvernement français)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December 2007 – May 2009</w:t>
      </w:r>
      <w:r w:rsidR="00D441DA">
        <w:rPr>
          <w:b w:val="0"/>
          <w:lang w:val="en-US"/>
        </w:rPr>
        <w:t xml:space="preserve"> </w:t>
      </w:r>
      <w:r w:rsidR="00D441DA" w:rsidRPr="008E759B">
        <w:rPr>
          <w:lang w:val="en-US" w:bidi="uk-UA"/>
        </w:rPr>
        <w:t>|</w:t>
      </w:r>
      <w:r w:rsidRPr="008E759B">
        <w:rPr>
          <w:lang w:val="en-US"/>
        </w:rPr>
        <w:t xml:space="preserve">          </w:t>
      </w:r>
    </w:p>
    <w:p w14:paraId="264B4A6A" w14:textId="6D9B36CF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>Scholarship granted for the Joint French-Ukrainian Ph</w:t>
      </w:r>
      <w:r w:rsidR="00AB5D05">
        <w:rPr>
          <w:lang w:val="en-US"/>
        </w:rPr>
        <w:t>.D.</w:t>
      </w:r>
      <w:r w:rsidRPr="008E759B">
        <w:rPr>
          <w:lang w:val="en-US"/>
        </w:rPr>
        <w:t xml:space="preserve"> Program (at Université Paris X-Nanterre (France)</w:t>
      </w:r>
      <w:r w:rsidR="008E759B">
        <w:rPr>
          <w:lang w:val="en-US"/>
        </w:rPr>
        <w:t xml:space="preserve"> and </w:t>
      </w:r>
      <w:r w:rsidR="008E759B" w:rsidRPr="008E759B">
        <w:rPr>
          <w:lang w:val="en-US"/>
        </w:rPr>
        <w:t>National University of “Kyiv-Mohyla Academy”</w:t>
      </w:r>
      <w:r w:rsidRPr="008E759B">
        <w:rPr>
          <w:lang w:val="en-US"/>
        </w:rPr>
        <w:t xml:space="preserve">. </w:t>
      </w:r>
    </w:p>
    <w:p w14:paraId="317279C8" w14:textId="4309EC0B" w:rsidR="002B7071" w:rsidRPr="008E759B" w:rsidRDefault="002B7071" w:rsidP="00D441DA">
      <w:pPr>
        <w:pStyle w:val="Title"/>
        <w:ind w:firstLine="142"/>
        <w:rPr>
          <w:b/>
          <w:sz w:val="28"/>
          <w:szCs w:val="28"/>
          <w:lang w:val="en-US"/>
        </w:rPr>
      </w:pPr>
      <w:r w:rsidRPr="008E759B">
        <w:rPr>
          <w:b/>
          <w:sz w:val="28"/>
          <w:szCs w:val="28"/>
          <w:lang w:val="en-US"/>
        </w:rPr>
        <w:lastRenderedPageBreak/>
        <w:t>LANGUAGES</w:t>
      </w:r>
    </w:p>
    <w:p w14:paraId="0FB6CD1E" w14:textId="77777777" w:rsidR="00470860" w:rsidRPr="008E759B" w:rsidRDefault="00470860" w:rsidP="00D441DA">
      <w:pPr>
        <w:pStyle w:val="ListBullet"/>
        <w:ind w:left="0" w:firstLine="142"/>
        <w:rPr>
          <w:lang w:val="en-US"/>
        </w:rPr>
      </w:pPr>
      <w:r w:rsidRPr="008E759B">
        <w:rPr>
          <w:b/>
          <w:lang w:val="en-US"/>
        </w:rPr>
        <w:t>Ukrainian</w:t>
      </w:r>
      <w:r w:rsidRPr="008E759B">
        <w:rPr>
          <w:lang w:val="en-US"/>
        </w:rPr>
        <w:t>: Native language</w:t>
      </w:r>
    </w:p>
    <w:p w14:paraId="72E7BB1B" w14:textId="77777777" w:rsidR="00470860" w:rsidRPr="008E759B" w:rsidRDefault="00470860" w:rsidP="00D441DA">
      <w:pPr>
        <w:pStyle w:val="ListBullet"/>
        <w:ind w:left="0" w:firstLine="142"/>
        <w:rPr>
          <w:lang w:val="en-US"/>
        </w:rPr>
      </w:pPr>
      <w:r w:rsidRPr="008E759B">
        <w:rPr>
          <w:b/>
          <w:lang w:val="en-US"/>
        </w:rPr>
        <w:t>English</w:t>
      </w:r>
      <w:r w:rsidRPr="008E759B">
        <w:rPr>
          <w:lang w:val="en-US"/>
        </w:rPr>
        <w:t>: Fluent, TOEFL, iBT – 109 (January 2016)</w:t>
      </w:r>
    </w:p>
    <w:p w14:paraId="3F01F864" w14:textId="77777777" w:rsidR="00470860" w:rsidRPr="008E759B" w:rsidRDefault="00470860" w:rsidP="00D441DA">
      <w:pPr>
        <w:pStyle w:val="ListBullet"/>
        <w:ind w:left="0" w:firstLine="142"/>
        <w:rPr>
          <w:lang w:val="en-US"/>
        </w:rPr>
      </w:pPr>
      <w:r w:rsidRPr="008E759B">
        <w:rPr>
          <w:b/>
          <w:lang w:val="en-US"/>
        </w:rPr>
        <w:t>French</w:t>
      </w:r>
      <w:r w:rsidRPr="008E759B">
        <w:rPr>
          <w:lang w:val="en-US"/>
        </w:rPr>
        <w:t>: Fluent</w:t>
      </w:r>
    </w:p>
    <w:p w14:paraId="49A2D84A" w14:textId="77777777" w:rsidR="00470860" w:rsidRPr="008E759B" w:rsidRDefault="00470860" w:rsidP="00D441DA">
      <w:pPr>
        <w:pStyle w:val="ListBullet"/>
        <w:ind w:left="0" w:firstLine="142"/>
        <w:rPr>
          <w:lang w:val="en-US"/>
        </w:rPr>
      </w:pPr>
      <w:r w:rsidRPr="008E759B">
        <w:rPr>
          <w:b/>
          <w:lang w:val="en-US"/>
        </w:rPr>
        <w:t>Russian</w:t>
      </w:r>
      <w:r w:rsidRPr="008E759B">
        <w:rPr>
          <w:lang w:val="en-US"/>
        </w:rPr>
        <w:t>: Fluent</w:t>
      </w:r>
    </w:p>
    <w:p w14:paraId="07505F0F" w14:textId="77777777" w:rsidR="00470860" w:rsidRPr="008E759B" w:rsidRDefault="00470860" w:rsidP="00D441DA">
      <w:pPr>
        <w:pStyle w:val="ListBullet"/>
        <w:ind w:left="0" w:firstLine="142"/>
        <w:rPr>
          <w:lang w:val="en-US"/>
        </w:rPr>
      </w:pPr>
      <w:r w:rsidRPr="008E759B">
        <w:rPr>
          <w:b/>
          <w:lang w:val="en-US"/>
        </w:rPr>
        <w:t>German</w:t>
      </w:r>
      <w:r w:rsidRPr="008E759B">
        <w:rPr>
          <w:lang w:val="en-US"/>
        </w:rPr>
        <w:t>: Intermediate</w:t>
      </w:r>
    </w:p>
    <w:p w14:paraId="315B8390" w14:textId="409C4E74" w:rsidR="006270A9" w:rsidRPr="008E759B" w:rsidRDefault="00203FC0" w:rsidP="00D441DA">
      <w:pPr>
        <w:pStyle w:val="Title"/>
        <w:ind w:firstLine="14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SELECTED </w:t>
      </w:r>
      <w:r w:rsidR="00397AC7" w:rsidRPr="008E759B">
        <w:rPr>
          <w:b/>
          <w:sz w:val="28"/>
          <w:szCs w:val="28"/>
          <w:lang w:val="en-US"/>
        </w:rPr>
        <w:t>PUBLICATIONS</w:t>
      </w:r>
    </w:p>
    <w:p w14:paraId="57D523E6" w14:textId="664445A9" w:rsidR="00362670" w:rsidRDefault="00362670" w:rsidP="00D441DA">
      <w:pPr>
        <w:pStyle w:val="Heading2"/>
        <w:ind w:firstLine="142"/>
        <w:rPr>
          <w:lang w:val="en-US"/>
        </w:rPr>
      </w:pPr>
      <w:r>
        <w:rPr>
          <w:lang w:val="en-US"/>
        </w:rPr>
        <w:t>Books</w:t>
      </w:r>
    </w:p>
    <w:p w14:paraId="6113348E" w14:textId="77777777" w:rsidR="00F5469F" w:rsidRPr="00F5469F" w:rsidRDefault="00F5469F" w:rsidP="008A7718">
      <w:pPr>
        <w:pStyle w:val="ListParagraph"/>
        <w:numPr>
          <w:ilvl w:val="0"/>
          <w:numId w:val="34"/>
        </w:numPr>
        <w:ind w:left="426" w:hanging="284"/>
      </w:pPr>
      <w:r w:rsidRPr="008A7718">
        <w:rPr>
          <w:lang w:val="en-US"/>
        </w:rPr>
        <w:t xml:space="preserve">Gomza I. </w:t>
      </w:r>
      <w:r w:rsidRPr="008A7718">
        <w:rPr>
          <w:i/>
          <w:iCs/>
          <w:lang w:val="en-US"/>
        </w:rPr>
        <w:t>The Decadence Republic: Ideology of French Integral Nationalism under the Third Republic</w:t>
      </w:r>
      <w:r w:rsidRPr="00584E93">
        <w:t xml:space="preserve">, </w:t>
      </w:r>
      <w:r w:rsidRPr="008A7718">
        <w:rPr>
          <w:lang w:val="en-US"/>
        </w:rPr>
        <w:t>Kyiv</w:t>
      </w:r>
      <w:r w:rsidRPr="00584E93">
        <w:t xml:space="preserve">, </w:t>
      </w:r>
      <w:r w:rsidRPr="008A7718">
        <w:rPr>
          <w:lang w:val="en-US"/>
        </w:rPr>
        <w:t>2020</w:t>
      </w:r>
      <w:r w:rsidRPr="00584E93">
        <w:t>.</w:t>
      </w:r>
      <w:r w:rsidRPr="008A7718">
        <w:rPr>
          <w:lang w:val="en-US"/>
        </w:rPr>
        <w:t xml:space="preserve"> [In Ukrainian.] Forthcoming publication at Krytyka Publishing House co-founded by Harvard Ukrainian Research Institute and Fulbright Program in Ukraine</w:t>
      </w:r>
    </w:p>
    <w:p w14:paraId="64315B61" w14:textId="74EDC7B4" w:rsidR="00362670" w:rsidRPr="00584E93" w:rsidRDefault="00F5469F" w:rsidP="008A7718">
      <w:pPr>
        <w:pStyle w:val="ListParagraph"/>
        <w:numPr>
          <w:ilvl w:val="0"/>
          <w:numId w:val="34"/>
        </w:numPr>
        <w:ind w:left="426" w:hanging="284"/>
      </w:pPr>
      <w:r w:rsidRPr="008A7718">
        <w:rPr>
          <w:lang w:val="en-US"/>
        </w:rPr>
        <w:t xml:space="preserve">Gomza I. </w:t>
      </w:r>
      <w:hyperlink r:id="rId10" w:history="1">
        <w:r w:rsidRPr="008A7718">
          <w:rPr>
            <w:rStyle w:val="Hyperlink"/>
            <w:i/>
            <w:iCs/>
            <w:lang w:val="en-US"/>
          </w:rPr>
          <w:t>A</w:t>
        </w:r>
        <w:r w:rsidRPr="008A7718">
          <w:rPr>
            <w:rStyle w:val="Hyperlink"/>
            <w:i/>
            <w:iCs/>
          </w:rPr>
          <w:t xml:space="preserve"> </w:t>
        </w:r>
        <w:r w:rsidRPr="008A7718">
          <w:rPr>
            <w:rStyle w:val="Hyperlink"/>
            <w:i/>
            <w:iCs/>
            <w:lang w:val="en-US"/>
          </w:rPr>
          <w:t>Handbook</w:t>
        </w:r>
        <w:r w:rsidRPr="008A7718">
          <w:rPr>
            <w:rStyle w:val="Hyperlink"/>
            <w:i/>
            <w:iCs/>
          </w:rPr>
          <w:t xml:space="preserve"> </w:t>
        </w:r>
        <w:r w:rsidRPr="008A7718">
          <w:rPr>
            <w:rStyle w:val="Hyperlink"/>
            <w:i/>
            <w:iCs/>
            <w:lang w:val="en-US"/>
          </w:rPr>
          <w:t>of</w:t>
        </w:r>
        <w:r w:rsidRPr="008A7718">
          <w:rPr>
            <w:rStyle w:val="Hyperlink"/>
            <w:i/>
            <w:iCs/>
          </w:rPr>
          <w:t xml:space="preserve"> </w:t>
        </w:r>
        <w:r w:rsidRPr="008A7718">
          <w:rPr>
            <w:rStyle w:val="Hyperlink"/>
            <w:i/>
            <w:iCs/>
            <w:lang w:val="en-US"/>
          </w:rPr>
          <w:t>Social</w:t>
        </w:r>
        <w:r w:rsidRPr="008A7718">
          <w:rPr>
            <w:rStyle w:val="Hyperlink"/>
            <w:i/>
            <w:iCs/>
          </w:rPr>
          <w:t xml:space="preserve"> </w:t>
        </w:r>
        <w:r w:rsidRPr="008A7718">
          <w:rPr>
            <w:rStyle w:val="Hyperlink"/>
            <w:i/>
            <w:iCs/>
            <w:lang w:val="en-US"/>
          </w:rPr>
          <w:t>Movements</w:t>
        </w:r>
      </w:hyperlink>
      <w:r w:rsidRPr="00584E93">
        <w:t xml:space="preserve">, </w:t>
      </w:r>
      <w:r w:rsidRPr="008A7718">
        <w:rPr>
          <w:lang w:val="en-US"/>
        </w:rPr>
        <w:t>Kyiv: Kyiv-Mohyla University Press,</w:t>
      </w:r>
      <w:r w:rsidRPr="00584E93">
        <w:t xml:space="preserve"> 201</w:t>
      </w:r>
      <w:r>
        <w:t>8</w:t>
      </w:r>
      <w:r w:rsidRPr="00584E93">
        <w:t>.</w:t>
      </w:r>
      <w:r w:rsidRPr="008A7718">
        <w:rPr>
          <w:lang w:val="en-US"/>
        </w:rPr>
        <w:t xml:space="preserve"> [In Ukrainian.]</w:t>
      </w:r>
    </w:p>
    <w:p w14:paraId="1ED2FF3C" w14:textId="51EBA2E6" w:rsidR="006270A9" w:rsidRPr="008E759B" w:rsidRDefault="00223324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>International Peer-reviewed journals</w:t>
      </w:r>
    </w:p>
    <w:p w14:paraId="7A9395D5" w14:textId="6F45B693" w:rsidR="002227C2" w:rsidRPr="002227C2" w:rsidRDefault="002227C2" w:rsidP="008A7718">
      <w:pPr>
        <w:pStyle w:val="ListBullet"/>
        <w:numPr>
          <w:ilvl w:val="0"/>
          <w:numId w:val="33"/>
        </w:numPr>
        <w:ind w:left="426" w:hanging="284"/>
        <w:rPr>
          <w:lang w:val="en-US"/>
        </w:rPr>
      </w:pPr>
      <w:r>
        <w:t>Laruelle M</w:t>
      </w:r>
      <w:r w:rsidRPr="008A7718">
        <w:rPr>
          <w:lang w:val="en-US"/>
        </w:rPr>
        <w:t xml:space="preserve">., </w:t>
      </w:r>
      <w:r>
        <w:t>Alexseev</w:t>
      </w:r>
      <w:r w:rsidRPr="008A7718">
        <w:rPr>
          <w:lang w:val="en-US"/>
        </w:rPr>
        <w:t xml:space="preserve"> M., </w:t>
      </w:r>
      <w:r>
        <w:t>Goode</w:t>
      </w:r>
      <w:r w:rsidRPr="008A7718">
        <w:rPr>
          <w:lang w:val="en-US"/>
        </w:rPr>
        <w:t xml:space="preserve"> P., </w:t>
      </w:r>
      <w:r>
        <w:t>Gomza</w:t>
      </w:r>
      <w:r w:rsidRPr="008A7718">
        <w:rPr>
          <w:lang w:val="en-US"/>
        </w:rPr>
        <w:t xml:space="preserve"> I.</w:t>
      </w:r>
      <w:r>
        <w:t>,</w:t>
      </w:r>
      <w:r w:rsidRPr="008A7718">
        <w:rPr>
          <w:lang w:val="en-US"/>
        </w:rPr>
        <w:t xml:space="preserve"> </w:t>
      </w:r>
      <w:r>
        <w:t>Hale</w:t>
      </w:r>
      <w:r w:rsidRPr="008A7718">
        <w:rPr>
          <w:lang w:val="en-US"/>
        </w:rPr>
        <w:t xml:space="preserve"> </w:t>
      </w:r>
      <w:r>
        <w:t>H</w:t>
      </w:r>
      <w:r w:rsidRPr="008A7718">
        <w:rPr>
          <w:lang w:val="en-US"/>
        </w:rPr>
        <w:t xml:space="preserve">. et al. </w:t>
      </w:r>
      <w:hyperlink r:id="rId11" w:history="1">
        <w:r w:rsidRPr="008A7718">
          <w:rPr>
            <w:rStyle w:val="Hyperlink"/>
          </w:rPr>
          <w:t>Pandemic Politics in Eurasia: Roadmap for a New Research Subfield</w:t>
        </w:r>
      </w:hyperlink>
      <w:r w:rsidRPr="008A7718">
        <w:rPr>
          <w:lang w:val="en-US"/>
        </w:rPr>
        <w:t xml:space="preserve">, </w:t>
      </w:r>
      <w:r w:rsidRPr="008A7718">
        <w:rPr>
          <w:i/>
          <w:iCs/>
          <w:lang w:val="en-US"/>
        </w:rPr>
        <w:t>Problems of Post-Communism</w:t>
      </w:r>
      <w:r w:rsidRPr="008A7718">
        <w:rPr>
          <w:lang w:val="en-US"/>
        </w:rPr>
        <w:t>, 2020</w:t>
      </w:r>
      <w:r w:rsidR="008A7718" w:rsidRPr="008A7718">
        <w:rPr>
          <w:lang w:val="en-US"/>
        </w:rPr>
        <w:t xml:space="preserve">. </w:t>
      </w:r>
    </w:p>
    <w:p w14:paraId="263DA4F3" w14:textId="7CF2682E" w:rsidR="008E759B" w:rsidRDefault="00F5469F" w:rsidP="008A7718">
      <w:pPr>
        <w:pStyle w:val="ListBullet"/>
        <w:numPr>
          <w:ilvl w:val="0"/>
          <w:numId w:val="33"/>
        </w:numPr>
        <w:ind w:left="426" w:hanging="284"/>
        <w:rPr>
          <w:lang w:val="en-US"/>
        </w:rPr>
      </w:pPr>
      <w:r w:rsidRPr="00FA42A0">
        <w:rPr>
          <w:lang w:val="en-US"/>
        </w:rPr>
        <w:t xml:space="preserve">Gomza I., Zajaczkowski J. </w:t>
      </w:r>
      <w:hyperlink r:id="rId12" w:history="1">
        <w:r w:rsidRPr="00351F08">
          <w:rPr>
            <w:rStyle w:val="Hyperlink"/>
            <w:lang w:val="en-US"/>
          </w:rPr>
          <w:t>Black Sun Rising: Political Opportunity Structure Perceptions and Institutionalization of the Azov Movement in Post-Euromaidan Ukraine</w:t>
        </w:r>
      </w:hyperlink>
      <w:r w:rsidRPr="00FA42A0">
        <w:rPr>
          <w:lang w:val="en-US"/>
        </w:rPr>
        <w:t xml:space="preserve">, </w:t>
      </w:r>
      <w:r w:rsidRPr="00FA42A0">
        <w:rPr>
          <w:i/>
          <w:lang w:val="en-US"/>
        </w:rPr>
        <w:t>Nationalities Papers:</w:t>
      </w:r>
      <w:r>
        <w:rPr>
          <w:i/>
          <w:lang w:val="en-US"/>
        </w:rPr>
        <w:t xml:space="preserve"> </w:t>
      </w:r>
      <w:r w:rsidRPr="00FA42A0">
        <w:rPr>
          <w:i/>
          <w:lang w:val="en-US"/>
        </w:rPr>
        <w:t>The Journal of Nationalism and Ethnicity</w:t>
      </w:r>
      <w:r w:rsidR="00351F08">
        <w:rPr>
          <w:lang w:val="en-US"/>
        </w:rPr>
        <w:t>, 47(5), 2019</w:t>
      </w:r>
      <w:r w:rsidRPr="00FA42A0">
        <w:rPr>
          <w:lang w:val="en-US"/>
        </w:rPr>
        <w:t>.</w:t>
      </w:r>
      <w:r w:rsidR="00351F08">
        <w:rPr>
          <w:lang w:val="en-US"/>
        </w:rPr>
        <w:t xml:space="preserve"> – P. </w:t>
      </w:r>
      <w:r w:rsidR="00351F08" w:rsidRPr="00351F08">
        <w:rPr>
          <w:lang w:val="en-US"/>
        </w:rPr>
        <w:t>774-800</w:t>
      </w:r>
      <w:r w:rsidR="00351F08">
        <w:rPr>
          <w:lang w:val="en-US"/>
        </w:rPr>
        <w:t>.</w:t>
      </w:r>
    </w:p>
    <w:p w14:paraId="58115A79" w14:textId="5707926F" w:rsidR="009F09A2" w:rsidRPr="00F96883" w:rsidRDefault="009F09A2" w:rsidP="008A7718">
      <w:pPr>
        <w:pStyle w:val="ListBullet"/>
        <w:numPr>
          <w:ilvl w:val="0"/>
          <w:numId w:val="33"/>
        </w:numPr>
        <w:ind w:left="426" w:hanging="284"/>
        <w:rPr>
          <w:lang w:val="en-US"/>
        </w:rPr>
      </w:pPr>
      <w:r w:rsidRPr="00F96883">
        <w:rPr>
          <w:lang w:val="en-US"/>
        </w:rPr>
        <w:t xml:space="preserve">Gomza I., Tereshchenko D. </w:t>
      </w:r>
      <w:hyperlink r:id="rId13" w:history="1">
        <w:r w:rsidRPr="009F09A2">
          <w:rPr>
            <w:rStyle w:val="Hyperlink"/>
            <w:lang w:val="en-US"/>
          </w:rPr>
          <w:t>They Divided the Sky: Elite Factionalism Factors During Contentious Politics In GDR, 1989</w:t>
        </w:r>
      </w:hyperlink>
      <w:r>
        <w:t xml:space="preserve">, </w:t>
      </w:r>
      <w:r w:rsidRPr="00462820">
        <w:rPr>
          <w:i/>
          <w:iCs/>
          <w:lang w:val="en-US"/>
        </w:rPr>
        <w:t>Ideology and Politics</w:t>
      </w:r>
      <w:r>
        <w:rPr>
          <w:lang w:val="en-US"/>
        </w:rPr>
        <w:t>, 13(</w:t>
      </w:r>
      <w:r>
        <w:t>4</w:t>
      </w:r>
      <w:r>
        <w:rPr>
          <w:lang w:val="en-US"/>
        </w:rPr>
        <w:t xml:space="preserve">), 2019. – P. </w:t>
      </w:r>
      <w:r>
        <w:t>22</w:t>
      </w:r>
      <w:r>
        <w:rPr>
          <w:lang w:val="en-US"/>
        </w:rPr>
        <w:t>-</w:t>
      </w:r>
      <w:r>
        <w:t>57</w:t>
      </w:r>
      <w:r w:rsidRPr="00FA42A0">
        <w:rPr>
          <w:lang w:val="en-US"/>
        </w:rPr>
        <w:t>.</w:t>
      </w:r>
    </w:p>
    <w:p w14:paraId="7B4AE0A2" w14:textId="2CE30109" w:rsidR="00584E93" w:rsidRDefault="006653B4" w:rsidP="008A7718">
      <w:pPr>
        <w:pStyle w:val="ListBullet"/>
        <w:numPr>
          <w:ilvl w:val="0"/>
          <w:numId w:val="33"/>
        </w:numPr>
        <w:ind w:left="426" w:hanging="284"/>
        <w:rPr>
          <w:lang w:val="en-US"/>
        </w:rPr>
      </w:pPr>
      <w:r w:rsidRPr="006653B4">
        <w:rPr>
          <w:lang w:val="en-US"/>
        </w:rPr>
        <w:t xml:space="preserve">Koval N., Gomza I. </w:t>
      </w:r>
      <w:hyperlink r:id="rId14" w:history="1">
        <w:r w:rsidRPr="00BE4E49">
          <w:rPr>
            <w:rStyle w:val="Hyperlink"/>
            <w:lang w:val="en-US"/>
          </w:rPr>
          <w:t>The Splendid School Assembled: Studying and Practicing International Relations in Independent Ukraine</w:t>
        </w:r>
      </w:hyperlink>
      <w:r w:rsidR="00462820">
        <w:rPr>
          <w:lang w:val="en-US"/>
        </w:rPr>
        <w:t xml:space="preserve">, </w:t>
      </w:r>
      <w:r w:rsidR="00462820" w:rsidRPr="00462820">
        <w:rPr>
          <w:i/>
          <w:iCs/>
          <w:lang w:val="en-US"/>
        </w:rPr>
        <w:t>Ideology and Politics</w:t>
      </w:r>
      <w:r w:rsidR="00BE4E49">
        <w:rPr>
          <w:lang w:val="en-US"/>
        </w:rPr>
        <w:t>, 13(2), 2019. – P. 51-91</w:t>
      </w:r>
      <w:r w:rsidR="00462820" w:rsidRPr="00FA42A0">
        <w:rPr>
          <w:lang w:val="en-US"/>
        </w:rPr>
        <w:t>.</w:t>
      </w:r>
    </w:p>
    <w:p w14:paraId="1F96650F" w14:textId="110E890A" w:rsidR="00223324" w:rsidRPr="008E759B" w:rsidRDefault="008E759B" w:rsidP="008A7718">
      <w:pPr>
        <w:pStyle w:val="ListBullet"/>
        <w:numPr>
          <w:ilvl w:val="0"/>
          <w:numId w:val="33"/>
        </w:numPr>
        <w:ind w:left="426" w:hanging="284"/>
        <w:rPr>
          <w:lang w:val="en-US"/>
        </w:rPr>
      </w:pPr>
      <w:r w:rsidRPr="008E759B">
        <w:rPr>
          <w:lang w:val="en-US"/>
        </w:rPr>
        <w:t xml:space="preserve">Gomza I. </w:t>
      </w:r>
      <w:hyperlink r:id="rId15" w:history="1">
        <w:r w:rsidRPr="00484D45">
          <w:rPr>
            <w:rStyle w:val="Hyperlink"/>
            <w:lang w:val="en-US"/>
          </w:rPr>
          <w:t>Catalytic Mobilization of Radical Ukrainian Nationalists in the Second Polish Republic: the Impact of Political Opportunity Structure</w:t>
        </w:r>
      </w:hyperlink>
      <w:r w:rsidRPr="008E759B">
        <w:rPr>
          <w:lang w:val="en-US"/>
        </w:rPr>
        <w:t xml:space="preserve">, </w:t>
      </w:r>
      <w:r w:rsidRPr="00203FC0">
        <w:rPr>
          <w:i/>
          <w:lang w:val="en-US"/>
        </w:rPr>
        <w:t>Journal of Soviet and Post-Soviet Politics and Society</w:t>
      </w:r>
      <w:r w:rsidRPr="008E759B">
        <w:rPr>
          <w:lang w:val="en-US"/>
        </w:rPr>
        <w:t>, 4(</w:t>
      </w:r>
      <w:r>
        <w:rPr>
          <w:lang w:val="en-US"/>
        </w:rPr>
        <w:t>2</w:t>
      </w:r>
      <w:r w:rsidRPr="008E759B">
        <w:rPr>
          <w:lang w:val="en-US"/>
        </w:rPr>
        <w:t>), 2018.</w:t>
      </w:r>
      <w:r w:rsidR="00223324" w:rsidRPr="008E759B">
        <w:rPr>
          <w:lang w:val="en-US"/>
        </w:rPr>
        <w:t xml:space="preserve"> </w:t>
      </w:r>
      <w:r w:rsidR="00135A5C" w:rsidRPr="00135A5C">
        <w:rPr>
          <w:lang w:val="en-US"/>
        </w:rPr>
        <w:t>– P. 35-75.</w:t>
      </w:r>
    </w:p>
    <w:p w14:paraId="1E7BA889" w14:textId="77777777" w:rsidR="00F96883" w:rsidRDefault="00223324" w:rsidP="008A7718">
      <w:pPr>
        <w:pStyle w:val="ListBullet"/>
        <w:numPr>
          <w:ilvl w:val="0"/>
          <w:numId w:val="33"/>
        </w:numPr>
        <w:ind w:left="426" w:hanging="284"/>
        <w:rPr>
          <w:lang w:val="en-US"/>
        </w:rPr>
      </w:pPr>
      <w:r w:rsidRPr="008E759B">
        <w:rPr>
          <w:lang w:val="en-US"/>
        </w:rPr>
        <w:t xml:space="preserve">Gomza I. </w:t>
      </w:r>
      <w:hyperlink r:id="rId16" w:history="1">
        <w:r w:rsidR="00470860" w:rsidRPr="008E759B">
          <w:rPr>
            <w:rStyle w:val="Hyperlink"/>
            <w:lang w:val="en-US"/>
          </w:rPr>
          <w:t>The Elusive Proteus: a Study in Ideological Morphology of the Organization of Ukrainian Nationalists</w:t>
        </w:r>
      </w:hyperlink>
      <w:r w:rsidRPr="008E759B">
        <w:rPr>
          <w:lang w:val="en-US"/>
        </w:rPr>
        <w:t xml:space="preserve">, </w:t>
      </w:r>
      <w:r w:rsidRPr="00203FC0">
        <w:rPr>
          <w:i/>
          <w:lang w:val="en-US"/>
        </w:rPr>
        <w:t>Communist and Post-Communist Studies</w:t>
      </w:r>
      <w:r w:rsidRPr="008E759B">
        <w:rPr>
          <w:lang w:val="en-US"/>
        </w:rPr>
        <w:t>, 48(2-3), 2015. – P. 195-207.</w:t>
      </w:r>
    </w:p>
    <w:p w14:paraId="210B4160" w14:textId="07E605DD" w:rsidR="00F96883" w:rsidRDefault="00F96883" w:rsidP="008A7718">
      <w:pPr>
        <w:pStyle w:val="ListBullet"/>
        <w:numPr>
          <w:ilvl w:val="0"/>
          <w:numId w:val="33"/>
        </w:numPr>
        <w:ind w:left="426" w:hanging="284"/>
        <w:rPr>
          <w:lang w:val="en-US"/>
        </w:rPr>
      </w:pPr>
      <w:r w:rsidRPr="00FA42A0">
        <w:rPr>
          <w:lang w:val="en-US"/>
        </w:rPr>
        <w:t>Gomza I.</w:t>
      </w:r>
      <w:r>
        <w:rPr>
          <w:lang w:val="en-US"/>
        </w:rPr>
        <w:t xml:space="preserve"> </w:t>
      </w:r>
      <w:r w:rsidRPr="00A77116">
        <w:rPr>
          <w:lang w:val="en-US"/>
        </w:rPr>
        <w:t xml:space="preserve">The Age of Longing:  Populist Authoritarianism </w:t>
      </w:r>
      <w:r>
        <w:rPr>
          <w:lang w:val="en-US"/>
        </w:rPr>
        <w:t>a</w:t>
      </w:r>
      <w:r w:rsidRPr="00A77116">
        <w:rPr>
          <w:lang w:val="en-US"/>
        </w:rPr>
        <w:t xml:space="preserve">nd Post-Communist Nostalgia </w:t>
      </w:r>
      <w:r>
        <w:rPr>
          <w:lang w:val="en-US"/>
        </w:rPr>
        <w:t>i</w:t>
      </w:r>
      <w:r w:rsidRPr="00A77116">
        <w:rPr>
          <w:lang w:val="en-US"/>
        </w:rPr>
        <w:t>n Ukraine</w:t>
      </w:r>
      <w:r>
        <w:rPr>
          <w:lang w:val="en-US"/>
        </w:rPr>
        <w:t xml:space="preserve"> [under review]</w:t>
      </w:r>
    </w:p>
    <w:p w14:paraId="5AEB0D58" w14:textId="77777777" w:rsidR="00223324" w:rsidRPr="008E759B" w:rsidRDefault="00223324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>national Peer-reviewed journals</w:t>
      </w:r>
    </w:p>
    <w:p w14:paraId="066BBE64" w14:textId="0DB7B509" w:rsidR="00397AC7" w:rsidRPr="008E759B" w:rsidRDefault="00397AC7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Gomza I., Koval N. </w:t>
      </w:r>
      <w:hyperlink r:id="rId17" w:history="1">
        <w:r w:rsidR="00470860" w:rsidRPr="008E759B">
          <w:rPr>
            <w:rStyle w:val="Hyperlink"/>
            <w:lang w:val="en-US"/>
          </w:rPr>
          <w:t>The Winter of Our Discontent: Emotions and Contentious Politics in Ukraine during the Euromaidan</w:t>
        </w:r>
      </w:hyperlink>
      <w:r w:rsidRPr="008E759B">
        <w:rPr>
          <w:lang w:val="en-US"/>
        </w:rPr>
        <w:t xml:space="preserve">, </w:t>
      </w:r>
      <w:r w:rsidRPr="00484D45">
        <w:rPr>
          <w:i/>
          <w:lang w:val="en-US"/>
        </w:rPr>
        <w:t>Kyiv-Mohyla Law and Politics Journal</w:t>
      </w:r>
      <w:r w:rsidRPr="008E759B">
        <w:rPr>
          <w:lang w:val="en-US"/>
        </w:rPr>
        <w:t>, 1, 2015. – P. 39-62</w:t>
      </w:r>
      <w:r w:rsidR="00362670">
        <w:rPr>
          <w:lang w:val="en-US"/>
        </w:rPr>
        <w:t>.</w:t>
      </w:r>
    </w:p>
    <w:p w14:paraId="288045D5" w14:textId="110C634E" w:rsidR="00397AC7" w:rsidRDefault="00F5469F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>Gomza I</w:t>
      </w:r>
      <w:r w:rsidRPr="008E759B">
        <w:rPr>
          <w:lang w:val="en-US"/>
        </w:rPr>
        <w:t xml:space="preserve">. </w:t>
      </w:r>
      <w:hyperlink r:id="rId18" w:history="1">
        <w:r w:rsidRPr="000E1BE4">
          <w:rPr>
            <w:rStyle w:val="Hyperlink"/>
            <w:lang w:val="en-US"/>
          </w:rPr>
          <w:t>Decentralization</w:t>
        </w:r>
        <w:r w:rsidRPr="000E1BE4">
          <w:rPr>
            <w:rStyle w:val="Hyperlink"/>
          </w:rPr>
          <w:t xml:space="preserve">, </w:t>
        </w:r>
        <w:r w:rsidRPr="000E1BE4">
          <w:rPr>
            <w:rStyle w:val="Hyperlink"/>
            <w:lang w:val="en-US"/>
          </w:rPr>
          <w:t>Infrastructural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Power</w:t>
        </w:r>
        <w:r w:rsidRPr="000E1BE4">
          <w:rPr>
            <w:rStyle w:val="Hyperlink"/>
          </w:rPr>
          <w:t xml:space="preserve">, </w:t>
        </w:r>
        <w:r w:rsidRPr="000E1BE4">
          <w:rPr>
            <w:rStyle w:val="Hyperlink"/>
            <w:lang w:val="en-US"/>
          </w:rPr>
          <w:t>and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Separatism</w:t>
        </w:r>
        <w:r w:rsidRPr="000E1BE4">
          <w:rPr>
            <w:rStyle w:val="Hyperlink"/>
          </w:rPr>
          <w:t xml:space="preserve">: </w:t>
        </w:r>
        <w:r w:rsidRPr="000E1BE4">
          <w:rPr>
            <w:rStyle w:val="Hyperlink"/>
            <w:lang w:val="en-US"/>
          </w:rPr>
          <w:t>Complex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Relation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within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Authoritarian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Regimes</w:t>
        </w:r>
      </w:hyperlink>
      <w:r w:rsidRPr="000E1BE4">
        <w:t xml:space="preserve">, </w:t>
      </w:r>
      <w:r w:rsidRPr="000E1BE4">
        <w:rPr>
          <w:i/>
        </w:rPr>
        <w:t>Наукові записки НаУКМА</w:t>
      </w:r>
      <w:r w:rsidRPr="000E1BE4">
        <w:t xml:space="preserve">. </w:t>
      </w:r>
      <w:r w:rsidRPr="008E759B">
        <w:rPr>
          <w:lang w:val="en-US"/>
        </w:rPr>
        <w:t>173, 2015. – С. 55-61</w:t>
      </w:r>
      <w:r>
        <w:rPr>
          <w:lang w:val="en-US"/>
        </w:rPr>
        <w:t>. [In Ukrainian.]</w:t>
      </w:r>
    </w:p>
    <w:p w14:paraId="5C03BFAA" w14:textId="36379215" w:rsidR="00397AC7" w:rsidRPr="008E759B" w:rsidRDefault="003A6C82" w:rsidP="00D441DA">
      <w:pPr>
        <w:pStyle w:val="ListBullet"/>
        <w:ind w:left="0" w:firstLine="142"/>
        <w:rPr>
          <w:lang w:val="en-US"/>
        </w:rPr>
      </w:pPr>
      <w:hyperlink r:id="rId19" w:history="1">
        <w:r w:rsidR="00397AC7" w:rsidRPr="008E759B">
          <w:rPr>
            <w:rStyle w:val="Hyperlink"/>
            <w:lang w:val="en-US"/>
          </w:rPr>
          <w:t>Gomza I. Contentious Politics and Repertoire of Contention in Ukraine: The Case of Euromaidan</w:t>
        </w:r>
      </w:hyperlink>
      <w:r w:rsidR="00397AC7" w:rsidRPr="008E759B">
        <w:rPr>
          <w:lang w:val="en-US"/>
        </w:rPr>
        <w:t xml:space="preserve">, </w:t>
      </w:r>
      <w:r w:rsidR="00397AC7" w:rsidRPr="00484D45">
        <w:rPr>
          <w:i/>
          <w:lang w:val="en-US"/>
        </w:rPr>
        <w:t>«Маґістеріум»: Політичні студії</w:t>
      </w:r>
      <w:r w:rsidR="00397AC7" w:rsidRPr="008E759B">
        <w:rPr>
          <w:lang w:val="en-US"/>
        </w:rPr>
        <w:t>, 58, 2014. – С. 55-60</w:t>
      </w:r>
      <w:r w:rsidR="00362670">
        <w:rPr>
          <w:lang w:val="en-US"/>
        </w:rPr>
        <w:t>.</w:t>
      </w:r>
    </w:p>
    <w:p w14:paraId="5CBA3905" w14:textId="77777777" w:rsidR="00F5469F" w:rsidRPr="00F5469F" w:rsidRDefault="00F5469F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>Gomza</w:t>
      </w:r>
      <w:r w:rsidRPr="008E759B">
        <w:rPr>
          <w:lang w:val="en-US"/>
        </w:rPr>
        <w:t xml:space="preserve"> </w:t>
      </w:r>
      <w:r>
        <w:rPr>
          <w:lang w:val="en-US"/>
        </w:rPr>
        <w:t>I</w:t>
      </w:r>
      <w:r w:rsidRPr="008E759B">
        <w:rPr>
          <w:lang w:val="en-US"/>
        </w:rPr>
        <w:t xml:space="preserve">. </w:t>
      </w:r>
      <w:hyperlink r:id="rId20" w:history="1">
        <w:r w:rsidRPr="000E1BE4">
          <w:rPr>
            <w:rStyle w:val="Hyperlink"/>
            <w:lang w:val="en-US"/>
          </w:rPr>
          <w:t>Multi</w:t>
        </w:r>
        <w:r w:rsidRPr="000E1BE4">
          <w:rPr>
            <w:rStyle w:val="Hyperlink"/>
          </w:rPr>
          <w:t>-</w:t>
        </w:r>
        <w:r w:rsidRPr="000E1BE4">
          <w:rPr>
            <w:rStyle w:val="Hyperlink"/>
            <w:lang w:val="en-US"/>
          </w:rPr>
          <w:t>Sectoral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Classification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of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Authoritarian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Regimes</w:t>
        </w:r>
      </w:hyperlink>
      <w:r w:rsidRPr="000E1BE4">
        <w:t xml:space="preserve">, </w:t>
      </w:r>
      <w:r w:rsidRPr="000E1BE4">
        <w:rPr>
          <w:i/>
        </w:rPr>
        <w:t>Наукові записки НаУКМА</w:t>
      </w:r>
      <w:r w:rsidRPr="000E1BE4">
        <w:t>, 160, 2014. – С. 11-21. [</w:t>
      </w:r>
      <w:r>
        <w:rPr>
          <w:lang w:val="en-US"/>
        </w:rPr>
        <w:t>In</w:t>
      </w:r>
      <w:r w:rsidRPr="000E1BE4">
        <w:t xml:space="preserve"> </w:t>
      </w:r>
      <w:r>
        <w:rPr>
          <w:lang w:val="en-US"/>
        </w:rPr>
        <w:t>Ukrainian</w:t>
      </w:r>
      <w:r w:rsidRPr="000E1BE4">
        <w:t>.]</w:t>
      </w:r>
    </w:p>
    <w:p w14:paraId="7E4A90AF" w14:textId="77777777" w:rsidR="00F5469F" w:rsidRPr="00F5469F" w:rsidRDefault="00F5469F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>Gomza</w:t>
      </w:r>
      <w:r w:rsidRPr="000E1BE4">
        <w:t xml:space="preserve"> І. </w:t>
      </w:r>
      <w:hyperlink r:id="rId21" w:history="1">
        <w:r w:rsidRPr="000E1BE4">
          <w:rPr>
            <w:rStyle w:val="Hyperlink"/>
            <w:lang w:val="en-US"/>
          </w:rPr>
          <w:t>Personality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Cult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in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World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War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II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France</w:t>
        </w:r>
        <w:r w:rsidRPr="000E1BE4">
          <w:rPr>
            <w:rStyle w:val="Hyperlink"/>
          </w:rPr>
          <w:t xml:space="preserve">: </w:t>
        </w:r>
        <w:r w:rsidRPr="000E1BE4">
          <w:rPr>
            <w:rStyle w:val="Hyperlink"/>
            <w:lang w:val="en-US"/>
          </w:rPr>
          <w:t>Mar</w:t>
        </w:r>
        <w:r w:rsidRPr="000E1BE4">
          <w:rPr>
            <w:rStyle w:val="Hyperlink"/>
          </w:rPr>
          <w:t>é</w:t>
        </w:r>
        <w:r w:rsidRPr="000E1BE4">
          <w:rPr>
            <w:rStyle w:val="Hyperlink"/>
            <w:lang w:val="en-US"/>
          </w:rPr>
          <w:t>chal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P</w:t>
        </w:r>
        <w:r w:rsidRPr="000E1BE4">
          <w:rPr>
            <w:rStyle w:val="Hyperlink"/>
          </w:rPr>
          <w:t>é</w:t>
        </w:r>
        <w:r w:rsidRPr="000E1BE4">
          <w:rPr>
            <w:rStyle w:val="Hyperlink"/>
            <w:lang w:val="en-US"/>
          </w:rPr>
          <w:t>tain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as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a</w:t>
        </w:r>
        <w:r w:rsidRPr="000E1BE4">
          <w:rPr>
            <w:rStyle w:val="Hyperlink"/>
          </w:rPr>
          <w:t xml:space="preserve"> “</w:t>
        </w:r>
        <w:r w:rsidRPr="000E1BE4">
          <w:rPr>
            <w:rStyle w:val="Hyperlink"/>
            <w:lang w:val="en-US"/>
          </w:rPr>
          <w:t>national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Savior</w:t>
        </w:r>
        <w:r w:rsidRPr="000E1BE4">
          <w:rPr>
            <w:rStyle w:val="Hyperlink"/>
          </w:rPr>
          <w:t>”</w:t>
        </w:r>
      </w:hyperlink>
      <w:r w:rsidRPr="000E1BE4">
        <w:t xml:space="preserve">, </w:t>
      </w:r>
      <w:r w:rsidRPr="000E1BE4">
        <w:rPr>
          <w:i/>
        </w:rPr>
        <w:t>Наукові записки НаУКМА</w:t>
      </w:r>
      <w:r w:rsidRPr="000E1BE4">
        <w:t>, 108, 2010. – С. 25-30. [</w:t>
      </w:r>
      <w:r>
        <w:rPr>
          <w:lang w:val="en-US"/>
        </w:rPr>
        <w:t>In</w:t>
      </w:r>
      <w:r w:rsidRPr="000E1BE4">
        <w:t xml:space="preserve"> </w:t>
      </w:r>
      <w:r>
        <w:rPr>
          <w:lang w:val="en-US"/>
        </w:rPr>
        <w:t>Ukrainian</w:t>
      </w:r>
      <w:r w:rsidRPr="000E1BE4">
        <w:t>.]</w:t>
      </w:r>
    </w:p>
    <w:p w14:paraId="3335263C" w14:textId="77777777" w:rsidR="00F5469F" w:rsidRPr="00F5469F" w:rsidRDefault="00F5469F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 xml:space="preserve">Gomza </w:t>
      </w:r>
      <w:r w:rsidRPr="008E759B">
        <w:rPr>
          <w:lang w:val="en-US"/>
        </w:rPr>
        <w:t xml:space="preserve">І. </w:t>
      </w:r>
      <w:hyperlink r:id="rId22" w:history="1">
        <w:r w:rsidRPr="000E1BE4">
          <w:rPr>
            <w:rStyle w:val="Hyperlink"/>
            <w:lang w:val="en-US"/>
          </w:rPr>
          <w:t>Ideological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Convergence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of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Nationalism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and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Socialism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under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the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Influence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of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the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Concept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of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National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Decay</w:t>
        </w:r>
        <w:r w:rsidRPr="000E1BE4">
          <w:rPr>
            <w:rStyle w:val="Hyperlink"/>
          </w:rPr>
          <w:t xml:space="preserve">: </w:t>
        </w:r>
        <w:r w:rsidRPr="000E1BE4">
          <w:rPr>
            <w:rStyle w:val="Hyperlink"/>
            <w:lang w:val="en-US"/>
          </w:rPr>
          <w:t>the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French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Case</w:t>
        </w:r>
      </w:hyperlink>
      <w:r w:rsidRPr="000E1BE4">
        <w:t xml:space="preserve">,  </w:t>
      </w:r>
      <w:r w:rsidRPr="000E1BE4">
        <w:rPr>
          <w:i/>
        </w:rPr>
        <w:t>Практична філософія</w:t>
      </w:r>
      <w:r w:rsidRPr="000E1BE4">
        <w:t>, 4, 2010. – С. 273-284. [</w:t>
      </w:r>
      <w:r>
        <w:rPr>
          <w:lang w:val="en-US"/>
        </w:rPr>
        <w:t>In</w:t>
      </w:r>
      <w:r w:rsidRPr="000E1BE4">
        <w:t xml:space="preserve"> </w:t>
      </w:r>
      <w:r>
        <w:rPr>
          <w:lang w:val="en-US"/>
        </w:rPr>
        <w:t>Ukrainian</w:t>
      </w:r>
      <w:r w:rsidRPr="000E1BE4">
        <w:t>.]</w:t>
      </w:r>
    </w:p>
    <w:p w14:paraId="79F844F6" w14:textId="520DE9BD" w:rsidR="00397AC7" w:rsidRPr="008E759B" w:rsidRDefault="00F5469F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 xml:space="preserve">Gomza </w:t>
      </w:r>
      <w:r w:rsidRPr="008E759B">
        <w:rPr>
          <w:lang w:val="en-US"/>
        </w:rPr>
        <w:t xml:space="preserve">І. </w:t>
      </w:r>
      <w:hyperlink r:id="rId23" w:history="1">
        <w:r w:rsidRPr="003B19FD">
          <w:rPr>
            <w:rStyle w:val="Hyperlink"/>
            <w:lang w:val="en-US"/>
          </w:rPr>
          <w:t>Historiography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of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the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French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Fascism</w:t>
        </w:r>
        <w:r w:rsidRPr="003B19FD">
          <w:rPr>
            <w:rStyle w:val="Hyperlink"/>
          </w:rPr>
          <w:t xml:space="preserve">: </w:t>
        </w:r>
        <w:r w:rsidRPr="003B19FD">
          <w:rPr>
            <w:rStyle w:val="Hyperlink"/>
            <w:lang w:val="en-US"/>
          </w:rPr>
          <w:t>an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Academic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Protection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of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a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National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Myth</w:t>
        </w:r>
      </w:hyperlink>
      <w:r w:rsidRPr="003B19FD">
        <w:t xml:space="preserve">, </w:t>
      </w:r>
      <w:r w:rsidRPr="003B19FD">
        <w:rPr>
          <w:i/>
        </w:rPr>
        <w:t>Наукові записки НаУКМА</w:t>
      </w:r>
      <w:r w:rsidRPr="003B19FD">
        <w:t xml:space="preserve">, 95, 2009. – С. 14-18. </w:t>
      </w:r>
      <w:r w:rsidRPr="000E1BE4">
        <w:t>[</w:t>
      </w:r>
      <w:r>
        <w:rPr>
          <w:lang w:val="en-US"/>
        </w:rPr>
        <w:t>In</w:t>
      </w:r>
      <w:r w:rsidRPr="000E1BE4">
        <w:t xml:space="preserve"> </w:t>
      </w:r>
      <w:r>
        <w:rPr>
          <w:lang w:val="en-US"/>
        </w:rPr>
        <w:t>Ukrainian</w:t>
      </w:r>
      <w:r w:rsidRPr="000E1BE4">
        <w:t>.]</w:t>
      </w:r>
    </w:p>
    <w:p w14:paraId="447A89ED" w14:textId="77777777" w:rsidR="006270A9" w:rsidRPr="008E759B" w:rsidRDefault="00223324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lastRenderedPageBreak/>
        <w:t>Other relevant publications</w:t>
      </w:r>
    </w:p>
    <w:p w14:paraId="40C3A901" w14:textId="44B2CF9A" w:rsidR="007975EF" w:rsidRPr="007975EF" w:rsidRDefault="007975EF" w:rsidP="00D441DA">
      <w:pPr>
        <w:pStyle w:val="ListBullet"/>
        <w:ind w:left="0" w:firstLine="142"/>
        <w:rPr>
          <w:lang w:val="en-US"/>
        </w:rPr>
      </w:pPr>
      <w:r w:rsidRPr="007975EF">
        <w:rPr>
          <w:lang w:val="en-US"/>
        </w:rPr>
        <w:t xml:space="preserve">Gomza I. </w:t>
      </w:r>
      <w:hyperlink r:id="rId24" w:history="1">
        <w:r w:rsidRPr="007975EF">
          <w:rPr>
            <w:rStyle w:val="Hyperlink"/>
            <w:lang w:val="en-US"/>
          </w:rPr>
          <w:t>Ukraine Rides High While COVID-19 Lays Neighbors Low: But for How Long?</w:t>
        </w:r>
      </w:hyperlink>
      <w:r w:rsidRPr="007975EF">
        <w:rPr>
          <w:lang w:val="en-US"/>
        </w:rPr>
        <w:t xml:space="preserve"> // PONARS Eurasia. – Policy Memo No. 6</w:t>
      </w:r>
      <w:r>
        <w:rPr>
          <w:lang w:val="en-US"/>
        </w:rPr>
        <w:t>5</w:t>
      </w:r>
      <w:r w:rsidRPr="007975EF">
        <w:rPr>
          <w:lang w:val="en-US"/>
        </w:rPr>
        <w:t xml:space="preserve">2. </w:t>
      </w:r>
      <w:r>
        <w:rPr>
          <w:lang w:val="en-US"/>
        </w:rPr>
        <w:t>– May</w:t>
      </w:r>
      <w:r w:rsidRPr="007975EF">
        <w:rPr>
          <w:lang w:val="en-US"/>
        </w:rPr>
        <w:t xml:space="preserve"> 20</w:t>
      </w:r>
      <w:r>
        <w:rPr>
          <w:lang w:val="en-US"/>
        </w:rPr>
        <w:t>20</w:t>
      </w:r>
      <w:r w:rsidRPr="007975EF">
        <w:rPr>
          <w:lang w:val="en-US"/>
        </w:rPr>
        <w:t>.</w:t>
      </w:r>
    </w:p>
    <w:p w14:paraId="0EA13263" w14:textId="356A63F5" w:rsidR="008F3EC3" w:rsidRDefault="008F3EC3" w:rsidP="00D441DA">
      <w:pPr>
        <w:pStyle w:val="ListBullet"/>
        <w:ind w:left="0" w:firstLine="142"/>
        <w:rPr>
          <w:lang w:val="en-US"/>
        </w:rPr>
      </w:pPr>
      <w:r w:rsidRPr="008F3EC3">
        <w:rPr>
          <w:lang w:val="en-US"/>
        </w:rPr>
        <w:t xml:space="preserve">Gomza I. </w:t>
      </w:r>
      <w:hyperlink r:id="rId25" w:history="1">
        <w:r w:rsidRPr="008F3EC3">
          <w:rPr>
            <w:rStyle w:val="Hyperlink"/>
            <w:lang w:val="en-US"/>
          </w:rPr>
          <w:t>Justice Without a Blindfold: The Complex Politicization of a Notorious Ukrainian Court</w:t>
        </w:r>
      </w:hyperlink>
      <w:r w:rsidRPr="008F3EC3">
        <w:rPr>
          <w:lang w:val="en-US"/>
        </w:rPr>
        <w:t xml:space="preserve"> // PONARS Eurasia. – Policy Memo No. 629. -November 2019.</w:t>
      </w:r>
    </w:p>
    <w:p w14:paraId="1E1269E3" w14:textId="5CF732CA" w:rsidR="00EB2C36" w:rsidRDefault="00EB2C36" w:rsidP="00D441DA">
      <w:pPr>
        <w:pStyle w:val="ListBullet"/>
        <w:ind w:left="0" w:firstLine="142"/>
        <w:rPr>
          <w:lang w:val="en-US"/>
        </w:rPr>
      </w:pPr>
      <w:r w:rsidRPr="006F48E7">
        <w:rPr>
          <w:lang w:val="en-US"/>
        </w:rPr>
        <w:t xml:space="preserve">Gomza I. </w:t>
      </w:r>
      <w:hyperlink r:id="rId26" w:history="1">
        <w:r w:rsidRPr="006F48E7">
          <w:rPr>
            <w:rStyle w:val="Hyperlink"/>
            <w:lang w:val="en-US"/>
          </w:rPr>
          <w:t>Quenching Fire With Gasoline: Why Flawed Terminology Will Not Help To Resolve The Ukraine Crisis</w:t>
        </w:r>
      </w:hyperlink>
      <w:r w:rsidRPr="006F48E7">
        <w:rPr>
          <w:lang w:val="en-US"/>
        </w:rPr>
        <w:t xml:space="preserve"> // PONARS Eurasia. – Policy Memo No. 576. – February 2019.</w:t>
      </w:r>
    </w:p>
    <w:p w14:paraId="3F1C577C" w14:textId="7EF3D5B4" w:rsidR="00F96883" w:rsidRDefault="00F96883" w:rsidP="00D441DA">
      <w:pPr>
        <w:pStyle w:val="ListBullet"/>
        <w:ind w:left="0" w:firstLine="142"/>
        <w:rPr>
          <w:lang w:val="en-US"/>
        </w:rPr>
      </w:pPr>
      <w:r w:rsidRPr="00F96883">
        <w:rPr>
          <w:lang w:val="en-US"/>
        </w:rPr>
        <w:t xml:space="preserve">Gomza І. </w:t>
      </w:r>
      <w:hyperlink r:id="rId27" w:history="1">
        <w:r w:rsidRPr="00F96883">
          <w:rPr>
            <w:rStyle w:val="Hyperlink"/>
            <w:lang w:val="en-US"/>
          </w:rPr>
          <w:t>Promises and Pitfalls of the ‘Year of Big Elections’: Civil Society and Civic Actors’ Attempts to Deliver Reforms in Ukraine</w:t>
        </w:r>
      </w:hyperlink>
      <w:r>
        <w:rPr>
          <w:lang w:val="en-US"/>
        </w:rPr>
        <w:t xml:space="preserve"> // Ukraine: Great Expectations. Ed. by Hanna Shelest, 2019 – P. 13-19.</w:t>
      </w:r>
    </w:p>
    <w:p w14:paraId="68B375D4" w14:textId="7A537E1A" w:rsidR="00F5469F" w:rsidRDefault="00F5469F" w:rsidP="00D441DA">
      <w:pPr>
        <w:pStyle w:val="ListBullet"/>
        <w:ind w:left="0" w:firstLine="142"/>
        <w:rPr>
          <w:lang w:val="en-US"/>
        </w:rPr>
      </w:pPr>
      <w:r w:rsidRPr="00F96883">
        <w:rPr>
          <w:lang w:val="en-US"/>
        </w:rPr>
        <w:t xml:space="preserve">Gomza І. </w:t>
      </w:r>
      <w:bookmarkStart w:id="1" w:name="_Hlk16062046"/>
      <w:r w:rsidRPr="00F96883">
        <w:fldChar w:fldCharType="begin"/>
      </w:r>
      <w:r>
        <w:instrText xml:space="preserve"> HYPERLINK "https://www.academia.edu/38764978/Рецензія_на_книжку_Beyond_the_Euromaidan" </w:instrText>
      </w:r>
      <w:r w:rsidRPr="00F96883">
        <w:fldChar w:fldCharType="separate"/>
      </w:r>
      <w:r w:rsidRPr="00F96883">
        <w:rPr>
          <w:rStyle w:val="Hyperlink"/>
          <w:lang w:val="en-US"/>
        </w:rPr>
        <w:t>Noctes Ucrainicae: рецензія на книжку «Beyond the Euromaidan: Comparative Perspectives on Advancing Reform in Ukraine»</w:t>
      </w:r>
      <w:r w:rsidRPr="00F96883">
        <w:rPr>
          <w:rStyle w:val="Hyperlink"/>
          <w:lang w:val="en-US"/>
        </w:rPr>
        <w:fldChar w:fldCharType="end"/>
      </w:r>
      <w:bookmarkEnd w:id="1"/>
      <w:r w:rsidRPr="00F96883">
        <w:rPr>
          <w:lang w:val="en-US"/>
        </w:rPr>
        <w:t xml:space="preserve"> [Book Review] // </w:t>
      </w:r>
      <w:r w:rsidRPr="00F96883">
        <w:rPr>
          <w:i/>
          <w:iCs/>
        </w:rPr>
        <w:t>Україна Модерна</w:t>
      </w:r>
      <w:r>
        <w:t xml:space="preserve">, 25, 2018. – </w:t>
      </w:r>
      <w:r w:rsidRPr="00F96883">
        <w:rPr>
          <w:lang w:val="en-US"/>
        </w:rPr>
        <w:t>C. 306-319. [In Ukrainian.]</w:t>
      </w:r>
    </w:p>
    <w:p w14:paraId="7019A5F3" w14:textId="04DC4DCC" w:rsidR="00B57B6B" w:rsidRPr="00F96883" w:rsidRDefault="00B57B6B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 xml:space="preserve"> </w:t>
      </w:r>
      <w:r w:rsidRPr="00F96883">
        <w:rPr>
          <w:lang w:val="en-US"/>
        </w:rPr>
        <w:t xml:space="preserve">Gomza І. </w:t>
      </w:r>
      <w:hyperlink r:id="rId28" w:history="1">
        <w:r w:rsidRPr="00B57B6B">
          <w:rPr>
            <w:rStyle w:val="Hyperlink"/>
            <w:lang w:val="en-US"/>
          </w:rPr>
          <w:t>Political Developments in Kyiv Oblast Prior to 2019 Presidential Elections</w:t>
        </w:r>
      </w:hyperlink>
      <w:r>
        <w:rPr>
          <w:lang w:val="en-US"/>
        </w:rPr>
        <w:t xml:space="preserve"> // </w:t>
      </w:r>
      <w:r w:rsidRPr="00B57B6B">
        <w:rPr>
          <w:lang w:val="en-US"/>
        </w:rPr>
        <w:t>Аналітичні записки ЦПД НаУОА</w:t>
      </w:r>
      <w:r>
        <w:rPr>
          <w:lang w:val="en-US"/>
        </w:rPr>
        <w:t xml:space="preserve">. – Research Note No. 4. – 2019. </w:t>
      </w:r>
    </w:p>
    <w:p w14:paraId="2C0A2CFB" w14:textId="65EBB1D7" w:rsidR="00397AC7" w:rsidRPr="00E414A7" w:rsidRDefault="00397AC7" w:rsidP="00D441DA">
      <w:pPr>
        <w:pStyle w:val="ListBullet"/>
        <w:ind w:left="0" w:firstLine="142"/>
        <w:rPr>
          <w:lang w:val="ru-RU"/>
        </w:rPr>
      </w:pPr>
      <w:r w:rsidRPr="008E759B">
        <w:rPr>
          <w:lang w:val="en-US"/>
        </w:rPr>
        <w:t xml:space="preserve">Гомза І. «Політичні ідеї представників феноменологічного підходу» [Political Phenomenology] // Історія політичної думки: підручник / за заг. ред. </w:t>
      </w:r>
      <w:r w:rsidRPr="00E414A7">
        <w:rPr>
          <w:lang w:val="ru-RU"/>
        </w:rPr>
        <w:t>Н. М. Хоми [І. В. Алєксєєнко, Т. В. Андрущенко, О. В. Бабкіна та ін.]. – Л.: «Новий Світ – 2000», 2016. – С. 416-431.</w:t>
      </w:r>
    </w:p>
    <w:p w14:paraId="1D6C5188" w14:textId="1B81FEA0" w:rsidR="00397AC7" w:rsidRPr="00E414A7" w:rsidRDefault="00397AC7" w:rsidP="00D441DA">
      <w:pPr>
        <w:pStyle w:val="ListBullet"/>
        <w:ind w:left="0" w:firstLine="142"/>
        <w:rPr>
          <w:lang w:val="ru-RU"/>
        </w:rPr>
      </w:pPr>
      <w:r w:rsidRPr="00E414A7">
        <w:rPr>
          <w:lang w:val="ru-RU"/>
        </w:rPr>
        <w:t>Гомза І. «Політика незгоди» [</w:t>
      </w:r>
      <w:r w:rsidRPr="008E759B">
        <w:rPr>
          <w:lang w:val="en-US"/>
        </w:rPr>
        <w:t>Contentious</w:t>
      </w:r>
      <w:r w:rsidRPr="00E414A7">
        <w:rPr>
          <w:lang w:val="ru-RU"/>
        </w:rPr>
        <w:t xml:space="preserve"> </w:t>
      </w:r>
      <w:r w:rsidRPr="008E759B">
        <w:rPr>
          <w:lang w:val="en-US"/>
        </w:rPr>
        <w:t>Politics</w:t>
      </w:r>
      <w:r w:rsidRPr="00E414A7">
        <w:rPr>
          <w:lang w:val="ru-RU"/>
        </w:rPr>
        <w:t xml:space="preserve">] // Політологія: сучасні терміни і поняття. Короткий навчальний словник-довідник для студентів ВНЗ </w:t>
      </w:r>
      <w:r w:rsidRPr="008E759B">
        <w:rPr>
          <w:lang w:val="en-US"/>
        </w:rPr>
        <w:t>I</w:t>
      </w:r>
      <w:r w:rsidRPr="00E414A7">
        <w:rPr>
          <w:lang w:val="ru-RU"/>
        </w:rPr>
        <w:t>-</w:t>
      </w:r>
      <w:r w:rsidRPr="008E759B">
        <w:rPr>
          <w:lang w:val="en-US"/>
        </w:rPr>
        <w:t>IV</w:t>
      </w:r>
      <w:r w:rsidRPr="00E414A7">
        <w:rPr>
          <w:lang w:val="ru-RU"/>
        </w:rPr>
        <w:t xml:space="preserve"> рівнів акредитації. – 3-є видання, виправлене та доповнене / укладач В.М. Піча; наук. ред. Л.Д. Климанської, Я.Б. Турчин, Н.М. Хоми. – Львів: Новий Світ-2000, 2014.</w:t>
      </w:r>
    </w:p>
    <w:p w14:paraId="5F8098A9" w14:textId="77777777" w:rsidR="00397AC7" w:rsidRPr="00E414A7" w:rsidRDefault="00397AC7" w:rsidP="00D441DA">
      <w:pPr>
        <w:pStyle w:val="ListBullet"/>
        <w:ind w:left="0" w:firstLine="142"/>
        <w:rPr>
          <w:lang w:val="ru-RU"/>
        </w:rPr>
      </w:pPr>
      <w:r w:rsidRPr="00E414A7">
        <w:rPr>
          <w:lang w:val="ru-RU"/>
        </w:rPr>
        <w:t>Гомза І. «Ресурсне прокляття» [</w:t>
      </w:r>
      <w:r w:rsidRPr="008E759B">
        <w:rPr>
          <w:lang w:val="en-US"/>
        </w:rPr>
        <w:t>Resource</w:t>
      </w:r>
      <w:r w:rsidRPr="00E414A7">
        <w:rPr>
          <w:lang w:val="ru-RU"/>
        </w:rPr>
        <w:t xml:space="preserve"> </w:t>
      </w:r>
      <w:r w:rsidRPr="008E759B">
        <w:rPr>
          <w:lang w:val="en-US"/>
        </w:rPr>
        <w:t>Curse</w:t>
      </w:r>
      <w:r w:rsidRPr="00E414A7">
        <w:rPr>
          <w:lang w:val="ru-RU"/>
        </w:rPr>
        <w:t xml:space="preserve">] // Політологія: сучасні терміни і поняття. Короткий навчальний словник-довідник для студентів ВНЗ </w:t>
      </w:r>
      <w:r w:rsidRPr="008E759B">
        <w:rPr>
          <w:lang w:val="en-US"/>
        </w:rPr>
        <w:t>I</w:t>
      </w:r>
      <w:r w:rsidRPr="00E414A7">
        <w:rPr>
          <w:lang w:val="ru-RU"/>
        </w:rPr>
        <w:t>-</w:t>
      </w:r>
      <w:r w:rsidRPr="008E759B">
        <w:rPr>
          <w:lang w:val="en-US"/>
        </w:rPr>
        <w:t>IV</w:t>
      </w:r>
      <w:r w:rsidRPr="00E414A7">
        <w:rPr>
          <w:lang w:val="ru-RU"/>
        </w:rPr>
        <w:t xml:space="preserve"> рівнів акредитації. – 3-є видання, виправлене та доповнене / укладач В.М. Піча; наук. ред. Л.Д. Климанської, Я.Б. Турчин, Н.М. Хоми. – Львів : Новий Світ-2000, 2014.</w:t>
      </w:r>
    </w:p>
    <w:p w14:paraId="636D6575" w14:textId="77777777" w:rsidR="00397AC7" w:rsidRPr="00E414A7" w:rsidRDefault="00397AC7" w:rsidP="00D441DA">
      <w:pPr>
        <w:pStyle w:val="ListBullet"/>
        <w:ind w:left="0" w:firstLine="142"/>
        <w:rPr>
          <w:lang w:val="ru-RU"/>
        </w:rPr>
      </w:pPr>
      <w:r w:rsidRPr="00E414A7">
        <w:rPr>
          <w:lang w:val="ru-RU"/>
        </w:rPr>
        <w:t>Гомза І. «Держава-рантьє» [</w:t>
      </w:r>
      <w:r w:rsidRPr="008E759B">
        <w:rPr>
          <w:lang w:val="en-US"/>
        </w:rPr>
        <w:t>Rentier</w:t>
      </w:r>
      <w:r w:rsidRPr="00E414A7">
        <w:rPr>
          <w:lang w:val="ru-RU"/>
        </w:rPr>
        <w:t>-</w:t>
      </w:r>
      <w:r w:rsidRPr="008E759B">
        <w:rPr>
          <w:lang w:val="en-US"/>
        </w:rPr>
        <w:t>state</w:t>
      </w:r>
      <w:r w:rsidRPr="00E414A7">
        <w:rPr>
          <w:lang w:val="ru-RU"/>
        </w:rPr>
        <w:t xml:space="preserve">] // Політологія: сучасні терміни і поняття. Короткий навчальний словник-довідник для студентів ВНЗ </w:t>
      </w:r>
      <w:r w:rsidRPr="008E759B">
        <w:rPr>
          <w:lang w:val="en-US"/>
        </w:rPr>
        <w:t>I</w:t>
      </w:r>
      <w:r w:rsidRPr="00E414A7">
        <w:rPr>
          <w:lang w:val="ru-RU"/>
        </w:rPr>
        <w:t>-</w:t>
      </w:r>
      <w:r w:rsidRPr="008E759B">
        <w:rPr>
          <w:lang w:val="en-US"/>
        </w:rPr>
        <w:t>IV</w:t>
      </w:r>
      <w:r w:rsidRPr="00E414A7">
        <w:rPr>
          <w:lang w:val="ru-RU"/>
        </w:rPr>
        <w:t xml:space="preserve"> рівнів акредитації. – 3-є видання, виправлене та доповнене / укладач В.М. Піча; наук. ред. Л.Д. Климанської, Я.Б. Турчин, Н.М. Хоми. – Львів : Новий Світ-2000, 2014.</w:t>
      </w:r>
    </w:p>
    <w:p w14:paraId="76DA2014" w14:textId="1BEE7A91" w:rsidR="006270A9" w:rsidRDefault="00397AC7" w:rsidP="00D441DA">
      <w:pPr>
        <w:pStyle w:val="ListBullet"/>
        <w:ind w:left="0" w:firstLine="142"/>
        <w:rPr>
          <w:lang w:val="ru-RU"/>
        </w:rPr>
      </w:pPr>
      <w:r w:rsidRPr="00E414A7">
        <w:rPr>
          <w:lang w:val="ru-RU"/>
        </w:rPr>
        <w:t>Гомза І. «Чарльз Тіллі» [</w:t>
      </w:r>
      <w:r w:rsidRPr="008E759B">
        <w:rPr>
          <w:lang w:val="en-US"/>
        </w:rPr>
        <w:t>Charles</w:t>
      </w:r>
      <w:r w:rsidRPr="00E414A7">
        <w:rPr>
          <w:lang w:val="ru-RU"/>
        </w:rPr>
        <w:t xml:space="preserve"> </w:t>
      </w:r>
      <w:r w:rsidRPr="008E759B">
        <w:rPr>
          <w:lang w:val="en-US"/>
        </w:rPr>
        <w:t>Tilly</w:t>
      </w:r>
      <w:r w:rsidRPr="00E414A7">
        <w:rPr>
          <w:lang w:val="ru-RU"/>
        </w:rPr>
        <w:t xml:space="preserve">] // Історія політичної думки. Навчальний енциклопедичний словник-довідник для студентів ВНЗ </w:t>
      </w:r>
      <w:r w:rsidRPr="008E759B">
        <w:rPr>
          <w:lang w:val="en-US"/>
        </w:rPr>
        <w:t>I</w:t>
      </w:r>
      <w:r w:rsidRPr="00E414A7">
        <w:rPr>
          <w:lang w:val="ru-RU"/>
        </w:rPr>
        <w:t>-</w:t>
      </w:r>
      <w:r w:rsidRPr="008E759B">
        <w:rPr>
          <w:lang w:val="en-US"/>
        </w:rPr>
        <w:t>IV</w:t>
      </w:r>
      <w:r w:rsidRPr="00E414A7">
        <w:rPr>
          <w:lang w:val="ru-RU"/>
        </w:rPr>
        <w:t xml:space="preserve"> рівнів акредитації. – Львів : Новий Світ-2000, 2013.</w:t>
      </w:r>
    </w:p>
    <w:p w14:paraId="0B5749D4" w14:textId="77777777" w:rsidR="00BA41F3" w:rsidRDefault="00BA41F3" w:rsidP="00D441DA">
      <w:pPr>
        <w:pStyle w:val="Heading2"/>
        <w:ind w:firstLine="142"/>
        <w:rPr>
          <w:lang w:val="en-US"/>
        </w:rPr>
      </w:pPr>
    </w:p>
    <w:p w14:paraId="0E29863F" w14:textId="77F4F491" w:rsidR="00D441DA" w:rsidRPr="00D441DA" w:rsidRDefault="00D441DA" w:rsidP="00D441DA">
      <w:pPr>
        <w:pStyle w:val="Heading2"/>
        <w:ind w:firstLine="142"/>
      </w:pPr>
      <w:r>
        <w:rPr>
          <w:lang w:val="en-US"/>
        </w:rPr>
        <w:t>TRANSLATIONS</w:t>
      </w:r>
    </w:p>
    <w:p w14:paraId="61EAF799" w14:textId="10CABADE" w:rsidR="00D441DA" w:rsidRDefault="00D441DA" w:rsidP="00D441DA">
      <w:pPr>
        <w:pStyle w:val="ListBullet"/>
        <w:numPr>
          <w:ilvl w:val="0"/>
          <w:numId w:val="31"/>
        </w:numPr>
        <w:ind w:left="0" w:firstLine="142"/>
        <w:rPr>
          <w:lang w:val="ru-RU"/>
        </w:rPr>
      </w:pPr>
      <w:r>
        <w:rPr>
          <w:lang w:val="en-US"/>
        </w:rPr>
        <w:t>Text</w:t>
      </w:r>
      <w:r w:rsidRPr="00D441DA">
        <w:rPr>
          <w:lang w:val="ru-RU"/>
        </w:rPr>
        <w:t xml:space="preserve"> </w:t>
      </w:r>
      <w:r>
        <w:rPr>
          <w:lang w:val="en-US"/>
        </w:rPr>
        <w:t>by</w:t>
      </w:r>
      <w:r w:rsidRPr="00D441DA">
        <w:rPr>
          <w:lang w:val="ru-RU"/>
        </w:rPr>
        <w:t xml:space="preserve"> </w:t>
      </w:r>
      <w:r>
        <w:rPr>
          <w:lang w:val="en-US"/>
        </w:rPr>
        <w:t>John</w:t>
      </w:r>
      <w:r w:rsidRPr="00D441DA">
        <w:rPr>
          <w:lang w:val="ru-RU"/>
        </w:rPr>
        <w:t>-</w:t>
      </w:r>
      <w:r>
        <w:rPr>
          <w:lang w:val="en-US"/>
        </w:rPr>
        <w:t>Paul</w:t>
      </w:r>
      <w:r w:rsidRPr="00D441DA">
        <w:rPr>
          <w:lang w:val="ru-RU"/>
        </w:rPr>
        <w:t xml:space="preserve"> </w:t>
      </w:r>
      <w:r>
        <w:rPr>
          <w:lang w:val="en-US"/>
        </w:rPr>
        <w:t>Himka</w:t>
      </w:r>
      <w:r w:rsidRPr="00D441DA">
        <w:rPr>
          <w:lang w:val="ru-RU"/>
        </w:rPr>
        <w:t>: Львовский погром 1941-го года: немцы, украинские националисты и карнавальная толпа</w:t>
      </w:r>
      <w:r>
        <w:rPr>
          <w:lang w:val="ru-RU"/>
        </w:rPr>
        <w:t>,</w:t>
      </w:r>
      <w:r w:rsidRPr="00D441DA">
        <w:rPr>
          <w:lang w:val="ru-RU"/>
        </w:rPr>
        <w:t xml:space="preserve"> </w:t>
      </w:r>
      <w:r w:rsidRPr="00D441DA">
        <w:rPr>
          <w:i/>
          <w:iCs/>
          <w:lang w:val="ru-RU"/>
        </w:rPr>
        <w:t>Форум новейшей восточноевропейской истории и культуры</w:t>
      </w:r>
      <w:r>
        <w:rPr>
          <w:lang w:val="ru-RU"/>
        </w:rPr>
        <w:t>, 1, 2017</w:t>
      </w:r>
      <w:r w:rsidRPr="00D441DA">
        <w:rPr>
          <w:lang w:val="ru-RU"/>
        </w:rPr>
        <w:t xml:space="preserve">, - </w:t>
      </w:r>
      <w:r>
        <w:rPr>
          <w:lang w:val="en-US"/>
        </w:rPr>
        <w:t>C</w:t>
      </w:r>
      <w:r w:rsidRPr="00D441DA">
        <w:rPr>
          <w:lang w:val="ru-RU"/>
        </w:rPr>
        <w:t>. 146-199.</w:t>
      </w:r>
      <w:r>
        <w:rPr>
          <w:lang w:val="ru-RU"/>
        </w:rPr>
        <w:t xml:space="preserve"> </w:t>
      </w:r>
    </w:p>
    <w:p w14:paraId="1B51EA5B" w14:textId="4817E86C" w:rsidR="00D441DA" w:rsidRPr="00D441DA" w:rsidRDefault="00D441DA" w:rsidP="00D441DA">
      <w:pPr>
        <w:pStyle w:val="ListBullet"/>
        <w:numPr>
          <w:ilvl w:val="0"/>
          <w:numId w:val="31"/>
        </w:numPr>
        <w:ind w:left="0" w:firstLine="142"/>
      </w:pPr>
      <w:r>
        <w:rPr>
          <w:lang w:val="en-US"/>
        </w:rPr>
        <w:t>Text</w:t>
      </w:r>
      <w:r w:rsidRPr="00D441DA">
        <w:rPr>
          <w:lang w:val="ru-RU"/>
        </w:rPr>
        <w:t xml:space="preserve"> </w:t>
      </w:r>
      <w:r>
        <w:rPr>
          <w:lang w:val="en-US"/>
        </w:rPr>
        <w:t>by</w:t>
      </w:r>
      <w:r w:rsidRPr="00D441DA">
        <w:rPr>
          <w:lang w:val="ru-RU"/>
        </w:rPr>
        <w:t xml:space="preserve"> </w:t>
      </w:r>
      <w:r w:rsidRPr="00D441DA">
        <w:rPr>
          <w:lang w:val="en-US"/>
        </w:rPr>
        <w:t>Timothy</w:t>
      </w:r>
      <w:r w:rsidRPr="00D441DA">
        <w:rPr>
          <w:lang w:val="ru-RU"/>
        </w:rPr>
        <w:t xml:space="preserve"> </w:t>
      </w:r>
      <w:r w:rsidRPr="00D441DA">
        <w:rPr>
          <w:lang w:val="en-US"/>
        </w:rPr>
        <w:t>Snyder</w:t>
      </w:r>
      <w:r>
        <w:t xml:space="preserve">: </w:t>
      </w:r>
      <w:r w:rsidRPr="00D441DA">
        <w:t>Причины украинской этнической чистки поляков в 1943 году:</w:t>
      </w:r>
      <w:r>
        <w:t xml:space="preserve"> </w:t>
      </w:r>
      <w:r w:rsidRPr="00D441DA">
        <w:t>региональный контекст и историческое значение Волынской трагедии</w:t>
      </w:r>
      <w:r>
        <w:t xml:space="preserve">, </w:t>
      </w:r>
      <w:r w:rsidRPr="00D441DA">
        <w:rPr>
          <w:i/>
          <w:iCs/>
        </w:rPr>
        <w:t>Форум новейшей восточноевропейской истории и культуры</w:t>
      </w:r>
      <w:r w:rsidRPr="00D441DA">
        <w:t xml:space="preserve">. </w:t>
      </w:r>
      <w:r>
        <w:t xml:space="preserve">2, </w:t>
      </w:r>
      <w:r w:rsidRPr="00D441DA">
        <w:t>2016.</w:t>
      </w:r>
      <w:r>
        <w:t xml:space="preserve"> - С. 7-39.</w:t>
      </w:r>
    </w:p>
    <w:p w14:paraId="4E030C58" w14:textId="77777777" w:rsidR="00BA41F3" w:rsidRDefault="00BA41F3" w:rsidP="00D441DA">
      <w:pPr>
        <w:pStyle w:val="Title"/>
        <w:ind w:firstLine="142"/>
        <w:rPr>
          <w:b/>
          <w:sz w:val="28"/>
          <w:szCs w:val="28"/>
          <w:lang w:val="en-US"/>
        </w:rPr>
      </w:pPr>
    </w:p>
    <w:p w14:paraId="48622367" w14:textId="2EB7F3E7" w:rsidR="00BA41F3" w:rsidRDefault="00BA41F3" w:rsidP="00D441DA">
      <w:pPr>
        <w:pStyle w:val="Title"/>
        <w:ind w:firstLine="142"/>
        <w:rPr>
          <w:b/>
          <w:sz w:val="28"/>
          <w:szCs w:val="28"/>
          <w:lang w:val="en-US"/>
        </w:rPr>
      </w:pPr>
    </w:p>
    <w:p w14:paraId="6214ACFF" w14:textId="4E3DA8CC" w:rsidR="00BA41F3" w:rsidRDefault="00BA41F3" w:rsidP="00D441DA">
      <w:pPr>
        <w:pStyle w:val="Title"/>
        <w:ind w:firstLine="142"/>
        <w:rPr>
          <w:b/>
          <w:sz w:val="28"/>
          <w:szCs w:val="28"/>
          <w:lang w:val="en-US"/>
        </w:rPr>
      </w:pPr>
    </w:p>
    <w:p w14:paraId="2E81851C" w14:textId="39DC4556" w:rsidR="00BA41F3" w:rsidRDefault="00BA41F3" w:rsidP="00D441DA">
      <w:pPr>
        <w:pStyle w:val="Title"/>
        <w:ind w:firstLine="142"/>
        <w:rPr>
          <w:b/>
          <w:sz w:val="28"/>
          <w:szCs w:val="28"/>
          <w:lang w:val="en-US"/>
        </w:rPr>
      </w:pPr>
    </w:p>
    <w:p w14:paraId="525CB6A1" w14:textId="49D715C8" w:rsidR="00BA41F3" w:rsidRDefault="00BA41F3" w:rsidP="00D441DA">
      <w:pPr>
        <w:pStyle w:val="Title"/>
        <w:ind w:firstLine="142"/>
        <w:rPr>
          <w:b/>
          <w:sz w:val="28"/>
          <w:szCs w:val="28"/>
          <w:lang w:val="en-US"/>
        </w:rPr>
      </w:pPr>
    </w:p>
    <w:p w14:paraId="5B6B6495" w14:textId="77777777" w:rsidR="00BA41F3" w:rsidRDefault="00BA41F3" w:rsidP="00D441DA">
      <w:pPr>
        <w:pStyle w:val="Title"/>
        <w:ind w:firstLine="142"/>
        <w:rPr>
          <w:b/>
          <w:sz w:val="28"/>
          <w:szCs w:val="28"/>
          <w:lang w:val="en-US"/>
        </w:rPr>
      </w:pPr>
    </w:p>
    <w:p w14:paraId="290D92A8" w14:textId="65FD7AF0" w:rsidR="006270A9" w:rsidRPr="00D441DA" w:rsidRDefault="00362670" w:rsidP="00D441DA">
      <w:pPr>
        <w:pStyle w:val="Title"/>
        <w:ind w:firstLine="14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NOTABLE</w:t>
      </w:r>
      <w:r w:rsidR="00397AC7" w:rsidRPr="00D441DA">
        <w:rPr>
          <w:b/>
          <w:sz w:val="28"/>
          <w:szCs w:val="28"/>
          <w:lang w:val="en-US"/>
        </w:rPr>
        <w:t xml:space="preserve"> </w:t>
      </w:r>
      <w:r w:rsidR="00397AC7" w:rsidRPr="008E759B">
        <w:rPr>
          <w:b/>
          <w:sz w:val="28"/>
          <w:szCs w:val="28"/>
          <w:lang w:val="en-US"/>
        </w:rPr>
        <w:t>PUBLIC</w:t>
      </w:r>
      <w:r w:rsidR="00397AC7" w:rsidRPr="00D441DA">
        <w:rPr>
          <w:b/>
          <w:sz w:val="28"/>
          <w:szCs w:val="28"/>
          <w:lang w:val="en-US"/>
        </w:rPr>
        <w:t xml:space="preserve"> </w:t>
      </w:r>
      <w:r w:rsidR="00397AC7" w:rsidRPr="008E759B">
        <w:rPr>
          <w:b/>
          <w:sz w:val="28"/>
          <w:szCs w:val="28"/>
          <w:lang w:val="en-US"/>
        </w:rPr>
        <w:t>PRESENTATIONS</w:t>
      </w:r>
    </w:p>
    <w:p w14:paraId="5F7BAE58" w14:textId="2E7ACB84" w:rsidR="00BA41F3" w:rsidRDefault="00BA41F3" w:rsidP="00D441DA">
      <w:pPr>
        <w:pStyle w:val="ListBullet"/>
        <w:ind w:left="0" w:firstLine="142"/>
        <w:rPr>
          <w:lang w:val="en-US"/>
        </w:rPr>
      </w:pPr>
      <w:r w:rsidRPr="00BA41F3">
        <w:rPr>
          <w:i/>
          <w:iCs/>
          <w:lang w:val="en-US"/>
        </w:rPr>
        <w:t>Justice Without a Blindfold: A Complex Politicization of a Notorious Court in Ukraine</w:t>
      </w:r>
      <w:r>
        <w:rPr>
          <w:lang w:val="en-US"/>
        </w:rPr>
        <w:t>, a presentation at PONARS online panels on politics and security in Eurasia</w:t>
      </w:r>
      <w:r w:rsidR="0067216C">
        <w:rPr>
          <w:lang w:val="en-US"/>
        </w:rPr>
        <w:t>, October 30, 2020.</w:t>
      </w:r>
    </w:p>
    <w:p w14:paraId="1AD1B670" w14:textId="56B99029" w:rsidR="00323483" w:rsidRDefault="00323483" w:rsidP="00D441DA">
      <w:pPr>
        <w:pStyle w:val="ListBullet"/>
        <w:ind w:left="0" w:firstLine="142"/>
        <w:rPr>
          <w:lang w:val="en-US"/>
        </w:rPr>
      </w:pPr>
      <w:r>
        <w:rPr>
          <w:i/>
          <w:iCs/>
          <w:lang w:val="en-US"/>
        </w:rPr>
        <w:t xml:space="preserve">Bounded </w:t>
      </w:r>
      <w:r w:rsidR="005E63FE">
        <w:rPr>
          <w:i/>
          <w:iCs/>
          <w:lang w:val="en-US"/>
        </w:rPr>
        <w:t>With</w:t>
      </w:r>
      <w:r>
        <w:rPr>
          <w:i/>
          <w:iCs/>
          <w:lang w:val="en-US"/>
        </w:rPr>
        <w:t xml:space="preserve"> One’s DNA: Looking for Foundations for Political Preferences</w:t>
      </w:r>
      <w:r>
        <w:rPr>
          <w:lang w:val="en-US"/>
        </w:rPr>
        <w:t>, Kyiv School of Economics open lecture, June 2, 2020.</w:t>
      </w:r>
    </w:p>
    <w:p w14:paraId="57CCE6BB" w14:textId="0D336DAA" w:rsidR="00323483" w:rsidRDefault="00323483" w:rsidP="00D441DA">
      <w:pPr>
        <w:pStyle w:val="ListBullet"/>
        <w:ind w:left="0" w:firstLine="142"/>
        <w:rPr>
          <w:lang w:val="en-US"/>
        </w:rPr>
      </w:pPr>
      <w:r>
        <w:rPr>
          <w:i/>
          <w:iCs/>
          <w:lang w:val="en-US"/>
        </w:rPr>
        <w:t>Ukraine’s Responses to COVID-19</w:t>
      </w:r>
      <w:r>
        <w:rPr>
          <w:lang w:val="en-US"/>
        </w:rPr>
        <w:t xml:space="preserve">, a public discussion with Dr. Dubovyck at </w:t>
      </w:r>
      <w:r w:rsidRPr="00323483">
        <w:rPr>
          <w:lang w:val="en-US"/>
        </w:rPr>
        <w:t>Institute for European, Russian, and Eurasian Studies--George Washington University</w:t>
      </w:r>
      <w:r>
        <w:rPr>
          <w:lang w:val="en-US"/>
        </w:rPr>
        <w:t xml:space="preserve"> (online participation), May 6, 2020. </w:t>
      </w:r>
    </w:p>
    <w:p w14:paraId="5B20E0D5" w14:textId="41FE9A8B" w:rsidR="00206807" w:rsidRDefault="00206807" w:rsidP="00D441DA">
      <w:pPr>
        <w:pStyle w:val="ListBullet"/>
        <w:ind w:left="0" w:firstLine="142"/>
        <w:rPr>
          <w:lang w:val="en-US"/>
        </w:rPr>
      </w:pPr>
      <w:r>
        <w:rPr>
          <w:i/>
          <w:iCs/>
          <w:lang w:val="en-US"/>
        </w:rPr>
        <w:t>Populism: Challenges and Responses</w:t>
      </w:r>
      <w:r>
        <w:rPr>
          <w:lang w:val="en-US"/>
        </w:rPr>
        <w:t xml:space="preserve">, a presentation for Ukrainian MPs at Ukrainian </w:t>
      </w:r>
      <w:r w:rsidR="00A305CD">
        <w:rPr>
          <w:lang w:val="en-US"/>
        </w:rPr>
        <w:t>S</w:t>
      </w:r>
      <w:r>
        <w:rPr>
          <w:lang w:val="en-US"/>
        </w:rPr>
        <w:t xml:space="preserve">chool of </w:t>
      </w:r>
      <w:r w:rsidR="00A305CD">
        <w:rPr>
          <w:lang w:val="en-US"/>
        </w:rPr>
        <w:t>P</w:t>
      </w:r>
      <w:r>
        <w:rPr>
          <w:lang w:val="en-US"/>
        </w:rPr>
        <w:t xml:space="preserve">olitical </w:t>
      </w:r>
      <w:r w:rsidR="00A305CD">
        <w:rPr>
          <w:lang w:val="en-US"/>
        </w:rPr>
        <w:t>S</w:t>
      </w:r>
      <w:r>
        <w:rPr>
          <w:lang w:val="en-US"/>
        </w:rPr>
        <w:t>tudies, October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28, 2019. </w:t>
      </w:r>
    </w:p>
    <w:p w14:paraId="46443889" w14:textId="32DCC93C" w:rsidR="0022698E" w:rsidRPr="0022698E" w:rsidRDefault="0022698E" w:rsidP="00D441DA">
      <w:pPr>
        <w:pStyle w:val="ListBullet"/>
        <w:ind w:left="0" w:firstLine="142"/>
        <w:rPr>
          <w:lang w:val="en-US"/>
        </w:rPr>
      </w:pPr>
      <w:r w:rsidRPr="00BD75FE">
        <w:rPr>
          <w:i/>
          <w:iCs/>
          <w:lang w:val="en-US"/>
        </w:rPr>
        <w:t xml:space="preserve">A Nationalist in </w:t>
      </w:r>
      <w:r w:rsidR="00BD75FE" w:rsidRPr="00BD75FE">
        <w:rPr>
          <w:i/>
          <w:iCs/>
          <w:lang w:val="en-US"/>
        </w:rPr>
        <w:t>His Epoch</w:t>
      </w:r>
      <w:r w:rsidR="00BD75FE">
        <w:rPr>
          <w:lang w:val="en-US"/>
        </w:rPr>
        <w:t xml:space="preserve">, Public </w:t>
      </w:r>
      <w:r w:rsidR="00EB5B1C">
        <w:rPr>
          <w:lang w:val="en-US"/>
        </w:rPr>
        <w:t>d</w:t>
      </w:r>
      <w:r w:rsidR="00BD75FE">
        <w:rPr>
          <w:lang w:val="en-US"/>
        </w:rPr>
        <w:t xml:space="preserve">iscussion of the book by Oleksandr Zaitsev, at Kyiv-Mohyla Academy, June 6, 2019. </w:t>
      </w:r>
      <w:r w:rsidR="00BD75FE" w:rsidRPr="008E759B">
        <w:rPr>
          <w:lang w:val="en-US"/>
        </w:rPr>
        <w:t>[In Ukrainian]</w:t>
      </w:r>
    </w:p>
    <w:p w14:paraId="1868108C" w14:textId="03834A7A" w:rsidR="0022698E" w:rsidRDefault="0022698E" w:rsidP="00D441DA">
      <w:pPr>
        <w:pStyle w:val="ListBullet"/>
        <w:ind w:left="0" w:firstLine="142"/>
        <w:rPr>
          <w:lang w:val="en-US"/>
        </w:rPr>
      </w:pPr>
      <w:r w:rsidRPr="0022698E">
        <w:rPr>
          <w:i/>
          <w:iCs/>
          <w:lang w:val="en-US"/>
        </w:rPr>
        <w:t>Right Doors on the Left</w:t>
      </w:r>
      <w:r>
        <w:rPr>
          <w:lang w:val="en-US"/>
        </w:rPr>
        <w:t xml:space="preserve">, Public </w:t>
      </w:r>
      <w:r w:rsidR="00EB5B1C">
        <w:rPr>
          <w:lang w:val="en-US"/>
        </w:rPr>
        <w:t>d</w:t>
      </w:r>
      <w:r>
        <w:rPr>
          <w:lang w:val="en-US"/>
        </w:rPr>
        <w:t xml:space="preserve">iscussion of the book by Kyrylo Tkachenko, at Arsenal Bookfair, May 26, 2019. </w:t>
      </w:r>
      <w:r w:rsidR="00BD75FE" w:rsidRPr="008E759B">
        <w:rPr>
          <w:lang w:val="en-US"/>
        </w:rPr>
        <w:t>[In Ukrainian]</w:t>
      </w:r>
    </w:p>
    <w:p w14:paraId="09474A9F" w14:textId="6403CB14" w:rsidR="00EB5B1C" w:rsidRPr="0022698E" w:rsidRDefault="00EB5B1C" w:rsidP="00D441DA">
      <w:pPr>
        <w:pStyle w:val="ListBullet"/>
        <w:ind w:left="0" w:firstLine="142"/>
        <w:rPr>
          <w:lang w:val="en-US"/>
        </w:rPr>
      </w:pPr>
      <w:r w:rsidRPr="00EB5B1C">
        <w:rPr>
          <w:i/>
          <w:iCs/>
          <w:lang w:val="en-US"/>
        </w:rPr>
        <w:t>Democracy, Political Institutions, and the Populist Challenge</w:t>
      </w:r>
      <w:r>
        <w:rPr>
          <w:lang w:val="en-US"/>
        </w:rPr>
        <w:t xml:space="preserve">, Public lecture at “Democracy, American Politics, and Elections” Fulbright Seminar, February 7-8, 2019. </w:t>
      </w:r>
      <w:r w:rsidRPr="008E759B">
        <w:rPr>
          <w:lang w:val="en-US"/>
        </w:rPr>
        <w:t>[In Ukrainian]</w:t>
      </w:r>
    </w:p>
    <w:p w14:paraId="3B2A2435" w14:textId="2BDEAB8D" w:rsidR="00484D45" w:rsidRPr="00484D45" w:rsidRDefault="00484D45" w:rsidP="00D441DA">
      <w:pPr>
        <w:pStyle w:val="ListBullet"/>
        <w:ind w:left="0" w:firstLine="142"/>
        <w:rPr>
          <w:lang w:val="en-US"/>
        </w:rPr>
      </w:pPr>
      <w:r w:rsidRPr="00484D45">
        <w:rPr>
          <w:i/>
          <w:lang w:val="en-US"/>
        </w:rPr>
        <w:t>Emotions and Contentious Politics in Ukraine during Euromaidan</w:t>
      </w:r>
      <w:r>
        <w:rPr>
          <w:lang w:val="en-US"/>
        </w:rPr>
        <w:t xml:space="preserve">, Presentation at the Workshop </w:t>
      </w:r>
      <w:r w:rsidRPr="00484D45">
        <w:rPr>
          <w:lang w:val="en-US"/>
        </w:rPr>
        <w:t>«Why to fight dictatorship at high personal costs?»</w:t>
      </w:r>
      <w:r>
        <w:rPr>
          <w:lang w:val="en-US"/>
        </w:rPr>
        <w:t xml:space="preserve">, </w:t>
      </w:r>
      <w:r w:rsidRPr="00484D45">
        <w:rPr>
          <w:lang w:val="en-US"/>
        </w:rPr>
        <w:t>Peace Research Institute Frankfurt</w:t>
      </w:r>
      <w:r>
        <w:rPr>
          <w:lang w:val="en-US"/>
        </w:rPr>
        <w:t>, January 17-18, 2019.</w:t>
      </w:r>
    </w:p>
    <w:p w14:paraId="354D07E3" w14:textId="6C412ED1" w:rsidR="00DD303B" w:rsidRPr="00DD303B" w:rsidRDefault="00DD303B" w:rsidP="00D441DA">
      <w:pPr>
        <w:pStyle w:val="ListBullet"/>
        <w:ind w:left="0" w:firstLine="142"/>
        <w:rPr>
          <w:lang w:val="en-US"/>
        </w:rPr>
      </w:pPr>
      <w:r w:rsidRPr="00DD303B">
        <w:rPr>
          <w:i/>
          <w:lang w:val="en-US"/>
        </w:rPr>
        <w:t>Social Movements in Quest for Impact: Arenas, partners, Strategies</w:t>
      </w:r>
      <w:r>
        <w:rPr>
          <w:lang w:val="en-US"/>
        </w:rPr>
        <w:t xml:space="preserve">, </w:t>
      </w:r>
      <w:r w:rsidRPr="00DD303B">
        <w:rPr>
          <w:lang w:val="en-US"/>
        </w:rPr>
        <w:t>Presentation for United Actions Centre</w:t>
      </w:r>
      <w:r>
        <w:rPr>
          <w:lang w:val="en-US"/>
        </w:rPr>
        <w:t xml:space="preserve"> “Center-UA”</w:t>
      </w:r>
      <w:r w:rsidRPr="00DD303B">
        <w:rPr>
          <w:lang w:val="en-US"/>
        </w:rPr>
        <w:t xml:space="preserve">, Kyiv, </w:t>
      </w:r>
      <w:r>
        <w:rPr>
          <w:lang w:val="en-US"/>
        </w:rPr>
        <w:t>December</w:t>
      </w:r>
      <w:r w:rsidRPr="00DD303B">
        <w:rPr>
          <w:lang w:val="en-US"/>
        </w:rPr>
        <w:t xml:space="preserve"> </w:t>
      </w:r>
      <w:r>
        <w:rPr>
          <w:lang w:val="en-US"/>
        </w:rPr>
        <w:t>8</w:t>
      </w:r>
      <w:r w:rsidRPr="00DD303B">
        <w:rPr>
          <w:lang w:val="en-US"/>
        </w:rPr>
        <w:t>, 2018. [In Ukrainian]</w:t>
      </w:r>
    </w:p>
    <w:p w14:paraId="7C5923D1" w14:textId="1B118C32" w:rsidR="00DD303B" w:rsidRPr="00DD303B" w:rsidRDefault="00DD303B" w:rsidP="00D441DA">
      <w:pPr>
        <w:pStyle w:val="ListBullet"/>
        <w:ind w:left="0" w:firstLine="142"/>
        <w:rPr>
          <w:lang w:val="en-US"/>
        </w:rPr>
      </w:pPr>
      <w:r w:rsidRPr="00DD303B">
        <w:rPr>
          <w:i/>
          <w:lang w:val="en-US"/>
        </w:rPr>
        <w:t>Between Marx and Darwin: Ideological and Biological Components of Political Behavior</w:t>
      </w:r>
      <w:r w:rsidRPr="00DD303B">
        <w:rPr>
          <w:lang w:val="en-US"/>
        </w:rPr>
        <w:t xml:space="preserve">, Presentation for </w:t>
      </w:r>
      <w:r w:rsidR="008A5A5C">
        <w:rPr>
          <w:lang w:val="en-US"/>
        </w:rPr>
        <w:t>“</w:t>
      </w:r>
      <w:r w:rsidR="008A5A5C" w:rsidRPr="008A5A5C">
        <w:rPr>
          <w:lang w:val="en-US"/>
        </w:rPr>
        <w:t>New Political Generation Ukraine</w:t>
      </w:r>
      <w:r w:rsidR="008A5A5C">
        <w:rPr>
          <w:lang w:val="en-US"/>
        </w:rPr>
        <w:t>”</w:t>
      </w:r>
      <w:r w:rsidRPr="00DD303B">
        <w:rPr>
          <w:lang w:val="en-US"/>
        </w:rPr>
        <w:t xml:space="preserve"> </w:t>
      </w:r>
      <w:r w:rsidR="008A5A5C">
        <w:rPr>
          <w:lang w:val="en-US"/>
        </w:rPr>
        <w:t>Educational</w:t>
      </w:r>
      <w:r w:rsidR="00484D45">
        <w:rPr>
          <w:lang w:val="en-US"/>
        </w:rPr>
        <w:t xml:space="preserve"> </w:t>
      </w:r>
      <w:r w:rsidR="008A5A5C">
        <w:rPr>
          <w:lang w:val="en-US"/>
        </w:rPr>
        <w:t>Foundation</w:t>
      </w:r>
      <w:r w:rsidRPr="00DD303B">
        <w:rPr>
          <w:lang w:val="en-US"/>
        </w:rPr>
        <w:t>, Kyiv, December 8, 2018. [In Ukrainian]</w:t>
      </w:r>
    </w:p>
    <w:p w14:paraId="610AD818" w14:textId="6FAA8910" w:rsidR="00344928" w:rsidRPr="00344928" w:rsidRDefault="00344928" w:rsidP="00D441DA">
      <w:pPr>
        <w:pStyle w:val="ListBullet"/>
        <w:ind w:left="0" w:firstLine="142"/>
        <w:rPr>
          <w:lang w:val="en-US"/>
        </w:rPr>
      </w:pPr>
      <w:r>
        <w:rPr>
          <w:i/>
          <w:lang w:val="en-US"/>
        </w:rPr>
        <w:t xml:space="preserve">1968: the Turning Point, </w:t>
      </w:r>
      <w:r w:rsidRPr="00344928">
        <w:rPr>
          <w:lang w:val="en-US"/>
        </w:rPr>
        <w:t>Public discussion with Prof. Christine Fauré and</w:t>
      </w:r>
      <w:r w:rsidRPr="00344928">
        <w:t xml:space="preserve"> </w:t>
      </w:r>
      <w:r w:rsidRPr="00344928">
        <w:rPr>
          <w:lang w:val="en-US"/>
        </w:rPr>
        <w:t xml:space="preserve">Prof. </w:t>
      </w:r>
      <w:r>
        <w:rPr>
          <w:lang w:val="en-US"/>
        </w:rPr>
        <w:t>Jean-Luc Salmon</w:t>
      </w:r>
      <w:r w:rsidRPr="00344928">
        <w:rPr>
          <w:lang w:val="en-US"/>
        </w:rPr>
        <w:t xml:space="preserve"> at Institut français d'Ukraine, Kyiv, May </w:t>
      </w:r>
      <w:r>
        <w:rPr>
          <w:lang w:val="en-US"/>
        </w:rPr>
        <w:t>1</w:t>
      </w:r>
      <w:r w:rsidRPr="00344928">
        <w:rPr>
          <w:lang w:val="en-US"/>
        </w:rPr>
        <w:t xml:space="preserve">7, 2018. [In </w:t>
      </w:r>
      <w:r>
        <w:rPr>
          <w:lang w:val="en-US"/>
        </w:rPr>
        <w:t>French</w:t>
      </w:r>
      <w:r w:rsidRPr="00344928">
        <w:rPr>
          <w:lang w:val="en-US"/>
        </w:rPr>
        <w:t>]</w:t>
      </w:r>
    </w:p>
    <w:p w14:paraId="4E0BDC62" w14:textId="7196838B" w:rsidR="000D2E7F" w:rsidRPr="000D2E7F" w:rsidRDefault="000D2E7F" w:rsidP="00D441DA">
      <w:pPr>
        <w:pStyle w:val="ListBullet"/>
        <w:ind w:left="0" w:firstLine="142"/>
        <w:rPr>
          <w:lang w:val="en-US"/>
        </w:rPr>
      </w:pPr>
      <w:r>
        <w:rPr>
          <w:i/>
          <w:lang w:val="en-US"/>
        </w:rPr>
        <w:t>Competitive Authoritarianism, Maidan, and War: Anatomy of the Ukrainian Crisis</w:t>
      </w:r>
      <w:r>
        <w:rPr>
          <w:lang w:val="en-US"/>
        </w:rPr>
        <w:t>,</w:t>
      </w:r>
      <w:r w:rsidRPr="000D2E7F">
        <w:t xml:space="preserve"> </w:t>
      </w:r>
      <w:r w:rsidRPr="000D2E7F">
        <w:rPr>
          <w:lang w:val="en-US"/>
        </w:rPr>
        <w:t xml:space="preserve">Public discussion with </w:t>
      </w:r>
      <w:r>
        <w:rPr>
          <w:lang w:val="en-US"/>
        </w:rPr>
        <w:t>Prof</w:t>
      </w:r>
      <w:r w:rsidRPr="000D2E7F">
        <w:rPr>
          <w:lang w:val="en-US"/>
        </w:rPr>
        <w:t xml:space="preserve">. </w:t>
      </w:r>
      <w:r>
        <w:rPr>
          <w:lang w:val="en-US"/>
        </w:rPr>
        <w:t>Lucan Way</w:t>
      </w:r>
      <w:r w:rsidRPr="000D2E7F">
        <w:rPr>
          <w:lang w:val="en-US"/>
        </w:rPr>
        <w:t xml:space="preserve"> and </w:t>
      </w:r>
      <w:r>
        <w:rPr>
          <w:lang w:val="en-US"/>
        </w:rPr>
        <w:t>Nazar Boiko</w:t>
      </w:r>
      <w:r w:rsidRPr="000D2E7F">
        <w:rPr>
          <w:lang w:val="en-US"/>
        </w:rPr>
        <w:t xml:space="preserve"> at </w:t>
      </w:r>
      <w:r>
        <w:rPr>
          <w:lang w:val="en-US"/>
        </w:rPr>
        <w:t xml:space="preserve">National </w:t>
      </w:r>
      <w:r w:rsidR="00AB5D05">
        <w:rPr>
          <w:lang w:val="en-US"/>
        </w:rPr>
        <w:t>U</w:t>
      </w:r>
      <w:r>
        <w:rPr>
          <w:lang w:val="en-US"/>
        </w:rPr>
        <w:t>niversity “Kyiv-Mohyla Academy”</w:t>
      </w:r>
      <w:r w:rsidRPr="000D2E7F">
        <w:rPr>
          <w:lang w:val="en-US"/>
        </w:rPr>
        <w:t xml:space="preserve">, Kyiv, May </w:t>
      </w:r>
      <w:r>
        <w:rPr>
          <w:lang w:val="en-US"/>
        </w:rPr>
        <w:t>7</w:t>
      </w:r>
      <w:r w:rsidRPr="000D2E7F">
        <w:rPr>
          <w:lang w:val="en-US"/>
        </w:rPr>
        <w:t>, 201</w:t>
      </w:r>
      <w:r>
        <w:rPr>
          <w:lang w:val="en-US"/>
        </w:rPr>
        <w:t>8</w:t>
      </w:r>
      <w:r w:rsidRPr="000D2E7F">
        <w:rPr>
          <w:lang w:val="en-US"/>
        </w:rPr>
        <w:t xml:space="preserve">. </w:t>
      </w:r>
    </w:p>
    <w:p w14:paraId="2759A1B8" w14:textId="45EDC784" w:rsidR="00362670" w:rsidRDefault="00362670" w:rsidP="00D441DA">
      <w:pPr>
        <w:pStyle w:val="ListBullet"/>
        <w:ind w:left="0" w:firstLine="142"/>
        <w:rPr>
          <w:lang w:val="en-US"/>
        </w:rPr>
      </w:pPr>
      <w:r w:rsidRPr="00917C2D">
        <w:rPr>
          <w:i/>
          <w:lang w:val="en-US"/>
        </w:rPr>
        <w:t xml:space="preserve">Lights and Shades of </w:t>
      </w:r>
      <w:r w:rsidR="00917C2D" w:rsidRPr="00917C2D">
        <w:rPr>
          <w:i/>
          <w:lang w:val="en-US"/>
        </w:rPr>
        <w:t xml:space="preserve">Populism </w:t>
      </w:r>
      <w:r w:rsidRPr="00917C2D">
        <w:rPr>
          <w:i/>
          <w:lang w:val="en-US"/>
        </w:rPr>
        <w:t>Worldwide</w:t>
      </w:r>
      <w:r>
        <w:rPr>
          <w:lang w:val="en-US"/>
        </w:rPr>
        <w:t xml:space="preserve">. Presentation for Vox Ukraine, </w:t>
      </w:r>
      <w:r w:rsidRPr="00362670">
        <w:rPr>
          <w:lang w:val="en-US"/>
        </w:rPr>
        <w:t xml:space="preserve">Kyiv, March </w:t>
      </w:r>
      <w:r w:rsidR="00917C2D">
        <w:rPr>
          <w:lang w:val="en-US"/>
        </w:rPr>
        <w:t xml:space="preserve">2, </w:t>
      </w:r>
      <w:r w:rsidRPr="00362670">
        <w:rPr>
          <w:lang w:val="en-US"/>
        </w:rPr>
        <w:t>201</w:t>
      </w:r>
      <w:r>
        <w:rPr>
          <w:lang w:val="en-US"/>
        </w:rPr>
        <w:t>8</w:t>
      </w:r>
      <w:r w:rsidR="00917C2D">
        <w:rPr>
          <w:lang w:val="en-US"/>
        </w:rPr>
        <w:t>.</w:t>
      </w:r>
      <w:r w:rsidR="00917C2D" w:rsidRPr="00917C2D">
        <w:t xml:space="preserve"> </w:t>
      </w:r>
      <w:r w:rsidR="00917C2D" w:rsidRPr="00917C2D">
        <w:rPr>
          <w:lang w:val="en-US"/>
        </w:rPr>
        <w:t>[In Ukrainian]</w:t>
      </w:r>
    </w:p>
    <w:p w14:paraId="6ED01D68" w14:textId="0D6438DA" w:rsidR="00362670" w:rsidRPr="00917C2D" w:rsidRDefault="00362670" w:rsidP="00D441DA">
      <w:pPr>
        <w:pStyle w:val="ListBullet"/>
        <w:ind w:left="0" w:firstLine="142"/>
        <w:rPr>
          <w:lang w:val="en-US"/>
        </w:rPr>
      </w:pPr>
      <w:r w:rsidRPr="00917C2D">
        <w:rPr>
          <w:i/>
          <w:lang w:val="en-US"/>
        </w:rPr>
        <w:t>Contentious Politics Under Non-Democratic Regimes</w:t>
      </w:r>
      <w:r w:rsidR="00D676BF">
        <w:rPr>
          <w:lang w:val="en-US"/>
        </w:rPr>
        <w:t>,</w:t>
      </w:r>
      <w:r w:rsidR="00917C2D" w:rsidRPr="00917C2D">
        <w:rPr>
          <w:lang w:val="en-US"/>
        </w:rPr>
        <w:t xml:space="preserve"> </w:t>
      </w:r>
      <w:r w:rsidR="00EB5B1C">
        <w:rPr>
          <w:lang w:val="en-US"/>
        </w:rPr>
        <w:t>Fulbright outreach l</w:t>
      </w:r>
      <w:r w:rsidR="00917C2D" w:rsidRPr="00917C2D">
        <w:rPr>
          <w:lang w:val="en-US"/>
        </w:rPr>
        <w:t>ecture at th</w:t>
      </w:r>
      <w:r w:rsidR="00917C2D">
        <w:rPr>
          <w:lang w:val="en-US"/>
        </w:rPr>
        <w:t xml:space="preserve">e </w:t>
      </w:r>
      <w:r w:rsidR="00917C2D" w:rsidRPr="00917C2D">
        <w:rPr>
          <w:lang w:val="en-US"/>
        </w:rPr>
        <w:t>National University "Ostroh Academy"</w:t>
      </w:r>
      <w:r w:rsidR="00917C2D">
        <w:rPr>
          <w:lang w:val="en-US"/>
        </w:rPr>
        <w:t>,</w:t>
      </w:r>
      <w:r w:rsidR="00917C2D" w:rsidRPr="00917C2D">
        <w:t xml:space="preserve"> </w:t>
      </w:r>
      <w:r w:rsidR="00917C2D">
        <w:rPr>
          <w:lang w:val="en-US"/>
        </w:rPr>
        <w:t>Ostrih</w:t>
      </w:r>
      <w:r w:rsidR="00917C2D" w:rsidRPr="00917C2D">
        <w:rPr>
          <w:lang w:val="en-US"/>
        </w:rPr>
        <w:t xml:space="preserve">, </w:t>
      </w:r>
      <w:r w:rsidR="00917C2D">
        <w:rPr>
          <w:lang w:val="en-US"/>
        </w:rPr>
        <w:t>November</w:t>
      </w:r>
      <w:r w:rsidR="00917C2D" w:rsidRPr="00917C2D">
        <w:rPr>
          <w:lang w:val="en-US"/>
        </w:rPr>
        <w:t xml:space="preserve"> </w:t>
      </w:r>
      <w:r w:rsidR="00917C2D">
        <w:rPr>
          <w:lang w:val="en-US"/>
        </w:rPr>
        <w:t xml:space="preserve">16, </w:t>
      </w:r>
      <w:r w:rsidR="00917C2D" w:rsidRPr="00917C2D">
        <w:rPr>
          <w:lang w:val="en-US"/>
        </w:rPr>
        <w:t>201</w:t>
      </w:r>
      <w:r w:rsidR="00917C2D">
        <w:rPr>
          <w:lang w:val="en-US"/>
        </w:rPr>
        <w:t>7.</w:t>
      </w:r>
      <w:r w:rsidR="00917C2D" w:rsidRPr="00917C2D">
        <w:t xml:space="preserve"> </w:t>
      </w:r>
      <w:r w:rsidR="00917C2D" w:rsidRPr="00917C2D">
        <w:rPr>
          <w:lang w:val="en-US"/>
        </w:rPr>
        <w:t>[In Ukrainian]</w:t>
      </w:r>
    </w:p>
    <w:p w14:paraId="49C19ECA" w14:textId="70581602" w:rsidR="00397AC7" w:rsidRPr="008E759B" w:rsidRDefault="00397AC7" w:rsidP="00D441DA">
      <w:pPr>
        <w:pStyle w:val="ListBullet"/>
        <w:ind w:left="0" w:firstLine="142"/>
        <w:rPr>
          <w:lang w:val="en-US"/>
        </w:rPr>
      </w:pPr>
      <w:r w:rsidRPr="00917C2D">
        <w:rPr>
          <w:i/>
          <w:lang w:val="en-US"/>
        </w:rPr>
        <w:t>Selectorate, Winning Coalitions, and Divergent Post-Soviet Transitions of Russia and Ukraine</w:t>
      </w:r>
      <w:r w:rsidR="00D676BF">
        <w:rPr>
          <w:lang w:val="en-US"/>
        </w:rPr>
        <w:t>,</w:t>
      </w:r>
      <w:r w:rsidRPr="008E759B">
        <w:rPr>
          <w:lang w:val="en-US"/>
        </w:rPr>
        <w:t xml:space="preserve"> </w:t>
      </w:r>
      <w:r w:rsidR="00917C2D">
        <w:rPr>
          <w:lang w:val="en-US"/>
        </w:rPr>
        <w:t>Lecture</w:t>
      </w:r>
      <w:r w:rsidRPr="008E759B">
        <w:rPr>
          <w:lang w:val="en-US"/>
        </w:rPr>
        <w:t xml:space="preserve"> at College of William &amp; Mary, Williamsburg, Virginia, USA, April 11, 2017.</w:t>
      </w:r>
    </w:p>
    <w:p w14:paraId="23F58646" w14:textId="1150E6FE" w:rsidR="00397AC7" w:rsidRPr="008E759B" w:rsidRDefault="00397AC7" w:rsidP="00D441DA">
      <w:pPr>
        <w:pStyle w:val="ListBullet"/>
        <w:ind w:left="0" w:firstLine="142"/>
        <w:rPr>
          <w:lang w:val="en-US"/>
        </w:rPr>
      </w:pPr>
      <w:r w:rsidRPr="00917C2D">
        <w:rPr>
          <w:i/>
          <w:lang w:val="en-US"/>
        </w:rPr>
        <w:t>Mechanisms of Radicalization of Ukrainian Nationalists under the Second Polish Republic</w:t>
      </w:r>
      <w:r w:rsidR="00D676BF">
        <w:rPr>
          <w:lang w:val="en-US"/>
        </w:rPr>
        <w:t>,</w:t>
      </w:r>
      <w:r w:rsidRPr="008E759B">
        <w:rPr>
          <w:lang w:val="en-US"/>
        </w:rPr>
        <w:t xml:space="preserve"> Presentation at College of William &amp; Mary, Williamsburg, Virginia, USA, April 3, 2017.</w:t>
      </w:r>
    </w:p>
    <w:p w14:paraId="1D2CEB92" w14:textId="02CC2EB2" w:rsidR="00397AC7" w:rsidRPr="008E759B" w:rsidRDefault="00397AC7" w:rsidP="00D441DA">
      <w:pPr>
        <w:pStyle w:val="ListBullet"/>
        <w:ind w:left="0" w:firstLine="142"/>
        <w:rPr>
          <w:lang w:val="en-US"/>
        </w:rPr>
      </w:pPr>
      <w:r w:rsidRPr="00917C2D">
        <w:rPr>
          <w:i/>
          <w:lang w:val="en-US"/>
        </w:rPr>
        <w:t>Counterinsurgency Trilemma and Its Implication for the Donbas Crisis’ Regulation</w:t>
      </w:r>
      <w:r w:rsidR="00D676BF">
        <w:rPr>
          <w:lang w:val="en-US"/>
        </w:rPr>
        <w:t>,</w:t>
      </w:r>
      <w:r w:rsidRPr="008E759B">
        <w:rPr>
          <w:lang w:val="en-US"/>
        </w:rPr>
        <w:t xml:space="preserve"> Presentation at </w:t>
      </w:r>
      <w:r w:rsidR="00EB5B1C">
        <w:rPr>
          <w:lang w:val="en-US"/>
        </w:rPr>
        <w:t>R</w:t>
      </w:r>
      <w:r w:rsidRPr="008E759B">
        <w:rPr>
          <w:lang w:val="en-US"/>
        </w:rPr>
        <w:t>ound table organized by the General Staff of the Armed Forces of Ukraine, Kyiv, March 2016. [In Ukrainian]</w:t>
      </w:r>
    </w:p>
    <w:p w14:paraId="5F560618" w14:textId="45E3E440" w:rsidR="00397AC7" w:rsidRPr="008E759B" w:rsidRDefault="00397AC7" w:rsidP="00D441DA">
      <w:pPr>
        <w:pStyle w:val="ListBullet"/>
        <w:ind w:left="0" w:firstLine="142"/>
        <w:rPr>
          <w:lang w:val="en-US"/>
        </w:rPr>
      </w:pPr>
      <w:r w:rsidRPr="00917C2D">
        <w:rPr>
          <w:i/>
          <w:lang w:val="en-US"/>
        </w:rPr>
        <w:t>Past Continuous: History and Political Process in Contemporary Ukraine</w:t>
      </w:r>
      <w:r w:rsidR="00D676BF">
        <w:rPr>
          <w:lang w:val="en-US"/>
        </w:rPr>
        <w:t>,</w:t>
      </w:r>
      <w:r w:rsidRPr="008E759B">
        <w:rPr>
          <w:lang w:val="en-US"/>
        </w:rPr>
        <w:t xml:space="preserve"> Presentation at SILBA (Support Initiative for Liberty and Democracy) poll watching mission, Kyiv, October </w:t>
      </w:r>
      <w:r w:rsidR="00917C2D">
        <w:rPr>
          <w:lang w:val="en-US"/>
        </w:rPr>
        <w:t xml:space="preserve">25, </w:t>
      </w:r>
      <w:r w:rsidRPr="008E759B">
        <w:rPr>
          <w:lang w:val="en-US"/>
        </w:rPr>
        <w:t>2015.</w:t>
      </w:r>
    </w:p>
    <w:p w14:paraId="0234C08E" w14:textId="0AE18699" w:rsidR="006270A9" w:rsidRPr="008E759B" w:rsidRDefault="00397AC7" w:rsidP="00D441DA">
      <w:pPr>
        <w:pStyle w:val="ListBullet"/>
        <w:ind w:left="0" w:firstLine="142"/>
        <w:rPr>
          <w:lang w:val="en-US"/>
        </w:rPr>
      </w:pPr>
      <w:r w:rsidRPr="00917C2D">
        <w:rPr>
          <w:i/>
          <w:lang w:val="en-US"/>
        </w:rPr>
        <w:t>World War II: Ukrainian Version</w:t>
      </w:r>
      <w:r w:rsidR="00D676BF">
        <w:rPr>
          <w:lang w:val="en-US"/>
        </w:rPr>
        <w:t>,</w:t>
      </w:r>
      <w:r w:rsidRPr="008E759B">
        <w:rPr>
          <w:lang w:val="en-US"/>
        </w:rPr>
        <w:t xml:space="preserve"> Public discussion with Dr. Yekelchyk and Dr. Sklokina at Visual Culture Research Center, Kyiv, May </w:t>
      </w:r>
      <w:r w:rsidR="00917C2D">
        <w:rPr>
          <w:lang w:val="en-US"/>
        </w:rPr>
        <w:t xml:space="preserve">11, </w:t>
      </w:r>
      <w:r w:rsidRPr="008E759B">
        <w:rPr>
          <w:lang w:val="en-US"/>
        </w:rPr>
        <w:t>2015. [In Ukrainian]</w:t>
      </w:r>
      <w:r w:rsidR="00484D45">
        <w:rPr>
          <w:lang w:val="en-US"/>
        </w:rPr>
        <w:t xml:space="preserve"> </w:t>
      </w:r>
    </w:p>
    <w:p w14:paraId="3CCBC866" w14:textId="77777777" w:rsidR="00397AC7" w:rsidRPr="008E759B" w:rsidRDefault="00397AC7" w:rsidP="00D441DA">
      <w:pPr>
        <w:pStyle w:val="ListBullet"/>
        <w:numPr>
          <w:ilvl w:val="0"/>
          <w:numId w:val="0"/>
        </w:numPr>
        <w:ind w:firstLine="142"/>
        <w:rPr>
          <w:lang w:val="en-US"/>
        </w:rPr>
      </w:pPr>
    </w:p>
    <w:sectPr w:rsidR="00397AC7" w:rsidRPr="008E759B" w:rsidSect="00484D45">
      <w:footerReference w:type="default" r:id="rId29"/>
      <w:pgSz w:w="11907" w:h="16839" w:code="9"/>
      <w:pgMar w:top="1008" w:right="850" w:bottom="115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2BDAB" w14:textId="77777777" w:rsidR="003A6C82" w:rsidRDefault="003A6C82">
      <w:pPr>
        <w:spacing w:after="0"/>
      </w:pPr>
      <w:r>
        <w:separator/>
      </w:r>
    </w:p>
  </w:endnote>
  <w:endnote w:type="continuationSeparator" w:id="0">
    <w:p w14:paraId="39379C2E" w14:textId="77777777" w:rsidR="003A6C82" w:rsidRDefault="003A6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CDBE7" w14:textId="77777777" w:rsidR="006270A9" w:rsidRDefault="009D5933">
    <w:pPr>
      <w:pStyle w:val="Footer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A1470E">
      <w:rPr>
        <w:noProof/>
        <w:lang w:bidi="uk-UA"/>
      </w:rPr>
      <w:t>1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A72D7" w14:textId="77777777" w:rsidR="003A6C82" w:rsidRDefault="003A6C82">
      <w:pPr>
        <w:spacing w:after="0"/>
      </w:pPr>
      <w:r>
        <w:separator/>
      </w:r>
    </w:p>
  </w:footnote>
  <w:footnote w:type="continuationSeparator" w:id="0">
    <w:p w14:paraId="6637122E" w14:textId="77777777" w:rsidR="003A6C82" w:rsidRDefault="003A6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F0AE24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2C857F5"/>
    <w:multiLevelType w:val="hybridMultilevel"/>
    <w:tmpl w:val="520E4B46"/>
    <w:lvl w:ilvl="0" w:tplc="9A5C324E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FC342D"/>
    <w:multiLevelType w:val="hybridMultilevel"/>
    <w:tmpl w:val="BAEC6C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4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896BD5"/>
    <w:multiLevelType w:val="hybridMultilevel"/>
    <w:tmpl w:val="0B866078"/>
    <w:lvl w:ilvl="0" w:tplc="BE2E808C">
      <w:start w:val="1"/>
      <w:numFmt w:val="bullet"/>
      <w:lvlText w:val=""/>
      <w:lvlJc w:val="righ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 w15:restartNumberingAfterBreak="0">
    <w:nsid w:val="21311BB7"/>
    <w:multiLevelType w:val="hybridMultilevel"/>
    <w:tmpl w:val="E2AA3986"/>
    <w:lvl w:ilvl="0" w:tplc="D564E5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864A0"/>
    <w:multiLevelType w:val="multilevel"/>
    <w:tmpl w:val="F42A8A2A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BEA679F"/>
    <w:multiLevelType w:val="hybridMultilevel"/>
    <w:tmpl w:val="357C5616"/>
    <w:lvl w:ilvl="0" w:tplc="BE2E808C">
      <w:start w:val="1"/>
      <w:numFmt w:val="bullet"/>
      <w:lvlText w:val=""/>
      <w:lvlJc w:val="righ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9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A3626E"/>
    <w:multiLevelType w:val="hybridMultilevel"/>
    <w:tmpl w:val="BD283B50"/>
    <w:lvl w:ilvl="0" w:tplc="9A5C324E">
      <w:start w:val="1"/>
      <w:numFmt w:val="bullet"/>
      <w:lvlText w:val="·"/>
      <w:lvlJc w:val="left"/>
      <w:pPr>
        <w:ind w:left="862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4105308"/>
    <w:multiLevelType w:val="hybridMultilevel"/>
    <w:tmpl w:val="68364858"/>
    <w:lvl w:ilvl="0" w:tplc="9A5C324E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2FC5048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7015C23"/>
    <w:multiLevelType w:val="hybridMultilevel"/>
    <w:tmpl w:val="CB76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F301C"/>
    <w:multiLevelType w:val="hybridMultilevel"/>
    <w:tmpl w:val="A0AE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47FD7"/>
    <w:multiLevelType w:val="hybridMultilevel"/>
    <w:tmpl w:val="557A86CA"/>
    <w:lvl w:ilvl="0" w:tplc="9A5C324E">
      <w:start w:val="1"/>
      <w:numFmt w:val="bullet"/>
      <w:lvlText w:val="·"/>
      <w:lvlJc w:val="left"/>
      <w:pPr>
        <w:ind w:left="1004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9" w15:restartNumberingAfterBreak="0">
    <w:nsid w:val="71866955"/>
    <w:multiLevelType w:val="multilevel"/>
    <w:tmpl w:val="01684A10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637698A"/>
    <w:multiLevelType w:val="hybridMultilevel"/>
    <w:tmpl w:val="35CAF8F4"/>
    <w:lvl w:ilvl="0" w:tplc="9A5C324E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6AE5"/>
    <w:multiLevelType w:val="hybridMultilevel"/>
    <w:tmpl w:val="2A1A72EC"/>
    <w:lvl w:ilvl="0" w:tplc="D564E5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3"/>
  </w:num>
  <w:num w:numId="16">
    <w:abstractNumId w:val="14"/>
  </w:num>
  <w:num w:numId="17">
    <w:abstractNumId w:val="20"/>
  </w:num>
  <w:num w:numId="18">
    <w:abstractNumId w:val="11"/>
  </w:num>
  <w:num w:numId="19">
    <w:abstractNumId w:val="29"/>
  </w:num>
  <w:num w:numId="20">
    <w:abstractNumId w:val="24"/>
  </w:num>
  <w:num w:numId="21">
    <w:abstractNumId w:val="13"/>
  </w:num>
  <w:num w:numId="22">
    <w:abstractNumId w:val="19"/>
  </w:num>
  <w:num w:numId="23">
    <w:abstractNumId w:val="28"/>
  </w:num>
  <w:num w:numId="24">
    <w:abstractNumId w:val="15"/>
  </w:num>
  <w:num w:numId="25">
    <w:abstractNumId w:val="18"/>
  </w:num>
  <w:num w:numId="26">
    <w:abstractNumId w:val="12"/>
  </w:num>
  <w:num w:numId="27">
    <w:abstractNumId w:val="31"/>
  </w:num>
  <w:num w:numId="28">
    <w:abstractNumId w:val="16"/>
  </w:num>
  <w:num w:numId="29">
    <w:abstractNumId w:val="26"/>
  </w:num>
  <w:num w:numId="30">
    <w:abstractNumId w:val="30"/>
  </w:num>
  <w:num w:numId="31">
    <w:abstractNumId w:val="10"/>
  </w:num>
  <w:num w:numId="32">
    <w:abstractNumId w:val="25"/>
  </w:num>
  <w:num w:numId="33">
    <w:abstractNumId w:val="22"/>
  </w:num>
  <w:num w:numId="34">
    <w:abstractNumId w:val="2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NjIxMzIwNjM3NrVU0lEKTi0uzszPAykwNKsFAKElVBItAAAA"/>
  </w:docVars>
  <w:rsids>
    <w:rsidRoot w:val="00947CC0"/>
    <w:rsid w:val="0007104D"/>
    <w:rsid w:val="00074534"/>
    <w:rsid w:val="000A4F59"/>
    <w:rsid w:val="000D2E7F"/>
    <w:rsid w:val="00135A5C"/>
    <w:rsid w:val="00141A4C"/>
    <w:rsid w:val="001B29CF"/>
    <w:rsid w:val="001C624D"/>
    <w:rsid w:val="001E3063"/>
    <w:rsid w:val="001E74A0"/>
    <w:rsid w:val="00203FC0"/>
    <w:rsid w:val="00206807"/>
    <w:rsid w:val="002227C2"/>
    <w:rsid w:val="00223324"/>
    <w:rsid w:val="0022698E"/>
    <w:rsid w:val="0028220F"/>
    <w:rsid w:val="002B052D"/>
    <w:rsid w:val="002B7071"/>
    <w:rsid w:val="002E5306"/>
    <w:rsid w:val="00323483"/>
    <w:rsid w:val="00344928"/>
    <w:rsid w:val="00351F08"/>
    <w:rsid w:val="00356C14"/>
    <w:rsid w:val="00362670"/>
    <w:rsid w:val="00365A9A"/>
    <w:rsid w:val="003726A7"/>
    <w:rsid w:val="00397AC7"/>
    <w:rsid w:val="003A6C82"/>
    <w:rsid w:val="003E56DB"/>
    <w:rsid w:val="00462820"/>
    <w:rsid w:val="00470860"/>
    <w:rsid w:val="00484D45"/>
    <w:rsid w:val="00584E93"/>
    <w:rsid w:val="005E63FE"/>
    <w:rsid w:val="00617B26"/>
    <w:rsid w:val="006270A9"/>
    <w:rsid w:val="006507CF"/>
    <w:rsid w:val="006653B4"/>
    <w:rsid w:val="0067216C"/>
    <w:rsid w:val="00675956"/>
    <w:rsid w:val="00676203"/>
    <w:rsid w:val="00681034"/>
    <w:rsid w:val="00694365"/>
    <w:rsid w:val="006E15B3"/>
    <w:rsid w:val="006F48E7"/>
    <w:rsid w:val="007112B1"/>
    <w:rsid w:val="0072297F"/>
    <w:rsid w:val="007309A8"/>
    <w:rsid w:val="007815AC"/>
    <w:rsid w:val="007975EF"/>
    <w:rsid w:val="00816216"/>
    <w:rsid w:val="0082634D"/>
    <w:rsid w:val="00842230"/>
    <w:rsid w:val="0087734B"/>
    <w:rsid w:val="008A5A5C"/>
    <w:rsid w:val="008A7718"/>
    <w:rsid w:val="008C04CE"/>
    <w:rsid w:val="008D4FA4"/>
    <w:rsid w:val="008E759B"/>
    <w:rsid w:val="008F0EF0"/>
    <w:rsid w:val="008F3EC3"/>
    <w:rsid w:val="009153F9"/>
    <w:rsid w:val="00917C2D"/>
    <w:rsid w:val="0093407C"/>
    <w:rsid w:val="00947CC0"/>
    <w:rsid w:val="009A42D8"/>
    <w:rsid w:val="009A7C80"/>
    <w:rsid w:val="009C039C"/>
    <w:rsid w:val="009D5933"/>
    <w:rsid w:val="009F09A2"/>
    <w:rsid w:val="00A07674"/>
    <w:rsid w:val="00A11AF5"/>
    <w:rsid w:val="00A1470E"/>
    <w:rsid w:val="00A305CD"/>
    <w:rsid w:val="00A77FB5"/>
    <w:rsid w:val="00A862D6"/>
    <w:rsid w:val="00A91981"/>
    <w:rsid w:val="00AB5D05"/>
    <w:rsid w:val="00AE3A5B"/>
    <w:rsid w:val="00B03DFC"/>
    <w:rsid w:val="00B163DA"/>
    <w:rsid w:val="00B35734"/>
    <w:rsid w:val="00B57B6B"/>
    <w:rsid w:val="00BA41F3"/>
    <w:rsid w:val="00BD75FE"/>
    <w:rsid w:val="00BD768D"/>
    <w:rsid w:val="00BE4E49"/>
    <w:rsid w:val="00C15DAA"/>
    <w:rsid w:val="00C26D8A"/>
    <w:rsid w:val="00C61F8E"/>
    <w:rsid w:val="00CC2D4A"/>
    <w:rsid w:val="00CD520B"/>
    <w:rsid w:val="00CE25EC"/>
    <w:rsid w:val="00D154ED"/>
    <w:rsid w:val="00D22AE6"/>
    <w:rsid w:val="00D441DA"/>
    <w:rsid w:val="00D50975"/>
    <w:rsid w:val="00D636C5"/>
    <w:rsid w:val="00D676BF"/>
    <w:rsid w:val="00D85C0C"/>
    <w:rsid w:val="00DD303B"/>
    <w:rsid w:val="00E376C7"/>
    <w:rsid w:val="00E414A7"/>
    <w:rsid w:val="00E83E4B"/>
    <w:rsid w:val="00EA0672"/>
    <w:rsid w:val="00EB2C36"/>
    <w:rsid w:val="00EB5B1C"/>
    <w:rsid w:val="00EF451C"/>
    <w:rsid w:val="00F03371"/>
    <w:rsid w:val="00F5469F"/>
    <w:rsid w:val="00F73534"/>
    <w:rsid w:val="00F77A60"/>
    <w:rsid w:val="00F96883"/>
    <w:rsid w:val="00FA42A0"/>
    <w:rsid w:val="00FC7F15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973D7"/>
  <w15:chartTrackingRefBased/>
  <w15:docId w15:val="{BFDBEF26-7F2A-497C-AAC5-42217883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uk-UA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FC0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4708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08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.gomza@gmail.com" TargetMode="External"/><Relationship Id="rId13" Type="http://schemas.openxmlformats.org/officeDocument/2006/relationships/hyperlink" Target="https://ideopol.org/wp-content/uploads/2020/03/ENG.-2019-3.-4.-Gomza-Tereshchenko-fin.pdf" TargetMode="External"/><Relationship Id="rId18" Type="http://schemas.openxmlformats.org/officeDocument/2006/relationships/hyperlink" Target="http://ekmair.ukma.edu.ua/bitstream/handle/123456789/8838/Homza_Detsentralizatsiia_infrastrukturna_vlada.pdf" TargetMode="External"/><Relationship Id="rId26" Type="http://schemas.openxmlformats.org/officeDocument/2006/relationships/hyperlink" Target="http://www.ponarseurasia.org/memo/quenching-fire-gasoline-flawed-terminology-will-not-help-resolve-ukraine-crisis" TargetMode="External"/><Relationship Id="rId3" Type="http://schemas.openxmlformats.org/officeDocument/2006/relationships/styles" Target="styles.xml"/><Relationship Id="rId21" Type="http://schemas.openxmlformats.org/officeDocument/2006/relationships/hyperlink" Target="http://ekmair.ukma.edu.ua/bitstream/handle/123456789/3765/Homza_Kult_osoby.pdf?sequence=1&amp;isAllowed=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mbridge.org/core/journals/nationalities-papers/article/black-sun-rising-political-opportunity-structure-perceptions-and-institutionalization-of-the-azov-movement-in-posteuromaidan-ukraine/A4BD97281764A0382605EDC5555A44DA" TargetMode="External"/><Relationship Id="rId17" Type="http://schemas.openxmlformats.org/officeDocument/2006/relationships/hyperlink" Target="http://kmlpj.ukma.edu.ua/article/view/52673" TargetMode="External"/><Relationship Id="rId25" Type="http://schemas.openxmlformats.org/officeDocument/2006/relationships/hyperlink" Target="http://www.ponarseurasia.org/memo/justice-without-blindfold-complex-politicization-notorious-ukrainian-cou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article/pii/S0967067X15000215" TargetMode="External"/><Relationship Id="rId20" Type="http://schemas.openxmlformats.org/officeDocument/2006/relationships/hyperlink" Target="http://ekmair.ukma.edu.ua/bitstream/handle/123456789/3482/Homza_Multysektoralna_klasyfikatsiia.pdf?sequence=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ndfonline.com/doi/full/10.1080/10758216.2020.1812404#aHR0cHM6Ly93d3cudGFuZGZvbmxpbmUuY29tL2RvaS9wZGYvMTAuMTA4MC8xMDc1ODIxNi4yMDIwLjE4MTI0MDQ/bmVlZEFjY2Vzcz10cnVlQEBAMA==" TargetMode="External"/><Relationship Id="rId24" Type="http://schemas.openxmlformats.org/officeDocument/2006/relationships/hyperlink" Target="https://www.ponarseurasia.org/memo/ukraine-rides-high-while-covid-19-lays-neighbo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ps-jspps.autorenbetreuung.de/files/ivan_gomza_jspps_4.2.pdf" TargetMode="External"/><Relationship Id="rId23" Type="http://schemas.openxmlformats.org/officeDocument/2006/relationships/hyperlink" Target="http://ekmair.ukma.edu.ua/bitstream/handle/123456789/3988/Homza_Istoriohrafiia.pdf?sequence=1&amp;isAllowed=y" TargetMode="External"/><Relationship Id="rId28" Type="http://schemas.openxmlformats.org/officeDocument/2006/relationships/hyperlink" Target="https://cpr.oa.edu.ua/wp-content/uploads/2019/03/Research-Note_4-2019_Kyiv-region.pdf" TargetMode="External"/><Relationship Id="rId10" Type="http://schemas.openxmlformats.org/officeDocument/2006/relationships/hyperlink" Target="http://ekmair.ukma.edu.ua/bitstream/handle/123456789/12291/Gomza_Suspilno-politychni_rukhy.pdf?sequence=3&amp;isAllowed=y" TargetMode="External"/><Relationship Id="rId19" Type="http://schemas.openxmlformats.org/officeDocument/2006/relationships/hyperlink" Target="http://www.academia.edu/8499202/Contentious_Politics_and_Repertoire_of_Contention_in_Ukraine_The_Case_of_Euromaida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van.gomza@ukma.edu.ua" TargetMode="External"/><Relationship Id="rId14" Type="http://schemas.openxmlformats.org/officeDocument/2006/relationships/hyperlink" Target="https://ideopol.org/wp-content/uploads/2019/12/____ENG.%201.12.%20Koval%20Gomza%20%20FIN.pdf" TargetMode="External"/><Relationship Id="rId22" Type="http://schemas.openxmlformats.org/officeDocument/2006/relationships/hyperlink" Target="http://ekmair.ukma.edu.ua/bitstream/handle/123456789/12345/Gomza_Ideolohichne_zblyzhennia_natsionalizmu_ta_sotsializmu%20.pdf?sequence=1" TargetMode="External"/><Relationship Id="rId27" Type="http://schemas.openxmlformats.org/officeDocument/2006/relationships/hyperlink" Target="http://prismua.org/en/2019-12-3/?fbclid=IwAR25nIgt95d9XyOJALXK84D8ydHYX7gw-uZ2wvZdhtJxDR9Rkm6JwmUmAz0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k\AppData\Roaming\Microsoft\Templates\&#1056;&#1077;&#1079;&#1102;&#1084;&#1077;%20(&#1082;&#1086;&#1083;&#1100;&#1086;&#1088;&#1086;&#1074;&#1077;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2DF5-79FD-43A9-8FEE-A6C18C30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(кольорове)</Template>
  <TotalTime>11</TotalTime>
  <Pages>5</Pages>
  <Words>2328</Words>
  <Characters>13276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Надія Коваль</dc:creator>
  <cp:keywords/>
  <cp:lastModifiedBy>Ivan Gomza</cp:lastModifiedBy>
  <cp:revision>6</cp:revision>
  <cp:lastPrinted>2017-10-01T09:05:00Z</cp:lastPrinted>
  <dcterms:created xsi:type="dcterms:W3CDTF">2020-11-06T07:56:00Z</dcterms:created>
  <dcterms:modified xsi:type="dcterms:W3CDTF">2020-11-06T08:07:00Z</dcterms:modified>
  <cp:version/>
</cp:coreProperties>
</file>